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C264C0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auto"/>
        </w:rPr>
        <w:t xml:space="preserve">Публичного </w:t>
      </w:r>
      <w:r w:rsidR="00F43A3E" w:rsidRPr="00A85F3A">
        <w:rPr>
          <w:rFonts w:ascii="Times New Roman" w:eastAsia="Times New Roman" w:hAnsi="Times New Roman"/>
          <w:b w:val="0"/>
          <w:bCs w:val="0"/>
          <w:color w:val="auto"/>
        </w:rPr>
        <w:t>акционерного общества "Клиринговый центр МФБ"</w:t>
      </w: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Toc428549256" w:displacedByCustomXml="next"/>
    <w:bookmarkStart w:id="2" w:name="_Ref64793680" w:displacedByCustomXml="next"/>
    <w:bookmarkStart w:id="3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EndPr/>
      <w:sdtContent>
        <w:p w:rsidR="008E0D50" w:rsidRDefault="008E0D50" w:rsidP="008E0D50">
          <w:pPr>
            <w:pStyle w:val="2"/>
          </w:pPr>
          <w:r>
            <w:t>Оглавление</w:t>
          </w:r>
          <w:bookmarkEnd w:id="1"/>
        </w:p>
        <w:p w:rsidR="00F92EDE" w:rsidRDefault="0085539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E0D50">
            <w:instrText xml:space="preserve"> TOC \o "1-3" \h \z \u </w:instrText>
          </w:r>
          <w:r>
            <w:fldChar w:fldCharType="separate"/>
          </w:r>
          <w:hyperlink w:anchor="_Toc428549256" w:history="1">
            <w:r w:rsidR="00F92EDE" w:rsidRPr="00D4185E">
              <w:rPr>
                <w:rStyle w:val="ad"/>
                <w:noProof/>
              </w:rPr>
              <w:t>Оглавление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95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7" w:history="1">
            <w:r w:rsidR="00F92EDE" w:rsidRPr="00D4185E">
              <w:rPr>
                <w:rStyle w:val="ad"/>
                <w:noProof/>
              </w:rPr>
              <w:t>Перечень изменений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8" w:history="1">
            <w:r w:rsidR="00F92EDE" w:rsidRPr="00D4185E">
              <w:rPr>
                <w:rStyle w:val="ad"/>
                <w:noProof/>
              </w:rPr>
              <w:t xml:space="preserve">Форматы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 w:rsidRPr="00D4185E">
              <w:rPr>
                <w:rStyle w:val="ad"/>
                <w:noProof/>
              </w:rPr>
              <w:t xml:space="preserve"> документов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9" w:history="1">
            <w:r w:rsidR="00F92EDE" w:rsidRPr="00D4185E">
              <w:rPr>
                <w:rStyle w:val="ad"/>
                <w:noProof/>
              </w:rPr>
              <w:t>Пролог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0" w:history="1">
            <w:r w:rsidR="00F92EDE" w:rsidRPr="00D4185E">
              <w:rPr>
                <w:rStyle w:val="ad"/>
                <w:noProof/>
              </w:rPr>
              <w:t>Элементы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1" w:history="1">
            <w:r w:rsidR="00F92EDE" w:rsidRPr="00D4185E">
              <w:rPr>
                <w:rStyle w:val="ad"/>
                <w:noProof/>
              </w:rPr>
              <w:t>Атрибуты элементов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_Toc428549261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2" w:history="1">
            <w:r w:rsidR="00F92EDE" w:rsidRPr="00D4185E">
              <w:rPr>
                <w:rStyle w:val="ad"/>
                <w:noProof/>
              </w:rPr>
              <w:t>Условные обозначения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_Toc428549262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3" w:history="1">
            <w:r w:rsidR="00F92EDE" w:rsidRPr="00D4185E">
              <w:rPr>
                <w:rStyle w:val="ad"/>
                <w:noProof/>
              </w:rPr>
              <w:t>Типы данных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_Toc428549263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4" w:history="1">
            <w:r w:rsidR="00F92EDE" w:rsidRPr="00D4185E">
              <w:rPr>
                <w:rStyle w:val="ad"/>
                <w:noProof/>
              </w:rPr>
              <w:t xml:space="preserve">Документы Системы электронного документооборота в формате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_Toc428549264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5" w:history="1">
            <w:r w:rsidR="00F92EDE" w:rsidRPr="00D4185E">
              <w:rPr>
                <w:rStyle w:val="ad"/>
                <w:noProof/>
              </w:rPr>
              <w:t>Спецификация форматов отчетов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_Toc428549265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6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06. Отчет об обязательствах, допущенных в клиринг (Выписка из реестра договоров, принятых в клиринг)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Выписка из реестра договоров, принятых в клиринг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106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113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0" w:history="1">
            <w:r w:rsidR="00F92EDE" w:rsidRPr="00D4185E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115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1" w:history="1">
            <w:r w:rsidR="00F92EDE" w:rsidRPr="00D4185E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_Toc428549271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2" w:history="1">
            <w:r w:rsidR="00F92EDE" w:rsidRPr="00D4185E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_Toc428549272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3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22. Отчет о требованиях о погашении задолженности по денежному регистру»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_Toc428549273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4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23. Отчет об обязательствах по Договорам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_Toc428549274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122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5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Уведомление об обязательствах по Договорам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_Toc428549275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124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6" w:history="1">
            <w:r w:rsidR="00F92EDE" w:rsidRPr="00D4185E">
              <w:rPr>
                <w:rStyle w:val="ad"/>
                <w:noProof/>
              </w:rPr>
              <w:t xml:space="preserve">MFB76. Отчет о взносах в Гарантийный фонд 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126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82. Уведомление о кодах/кратких кодах клиентов Участника клиринга и (или) Участник</w:t>
            </w:r>
            <w:r w:rsidR="00F92EDE" w:rsidRPr="00D4185E">
              <w:rPr>
                <w:rStyle w:val="ad"/>
                <w:noProof/>
                <w:spacing w:val="-4"/>
              </w:rPr>
              <w:t>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98. Отчет о глобальных операциях и об обязательствах/требованиях по передаче дохода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</w:t>
            </w:r>
            <w:r w:rsidR="00F92EDE" w:rsidRPr="00D4185E">
              <w:rPr>
                <w:rStyle w:val="ad"/>
                <w:noProof/>
                <w:lang w:val="en-US"/>
              </w:rPr>
              <w:t>A</w:t>
            </w:r>
            <w:r w:rsidR="00F92EDE" w:rsidRPr="00D4185E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F92EDE" w:rsidRDefault="00532315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80" w:history="1">
            <w:r w:rsidR="00F92EDE" w:rsidRPr="00D4185E">
              <w:rPr>
                <w:rStyle w:val="ad"/>
                <w:noProof/>
              </w:rPr>
              <w:t>MFB99. Отчет об обеспечении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_Toc428549280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133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:rsidR="008E0D50" w:rsidRDefault="00855397">
          <w:r>
            <w:rPr>
              <w:b/>
              <w:bCs/>
            </w:rPr>
            <w:lastRenderedPageBreak/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bookmarkEnd w:id="3"/>
    <w:bookmarkEnd w:id="2"/>
    <w:p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28549257"/>
      <w:r>
        <w:rPr>
          <w:rFonts w:ascii="Times New Roman" w:hAnsi="Times New Roman" w:cs="Times New Roman"/>
          <w:sz w:val="24"/>
          <w:szCs w:val="24"/>
        </w:rPr>
        <w:lastRenderedPageBreak/>
        <w:t>Перечень изменений</w:t>
      </w:r>
      <w:bookmarkEnd w:id="4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224874" w:rsidTr="00444EBD">
        <w:tc>
          <w:tcPr>
            <w:tcW w:w="1951" w:type="dxa"/>
          </w:tcPr>
          <w:p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4B7F92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915" w:type="dxa"/>
          </w:tcPr>
          <w:p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</w:p>
          <w:p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DebitIntraday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CreditIntraday</w:t>
            </w:r>
          </w:p>
          <w:p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RecordDate, </w:t>
            </w:r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PaymentDate, </w:t>
            </w:r>
          </w:p>
        </w:tc>
      </w:tr>
      <w:tr w:rsidR="00D53F68" w:rsidRPr="00CA6C23" w:rsidTr="00444EBD">
        <w:tc>
          <w:tcPr>
            <w:tcW w:w="1951" w:type="dxa"/>
          </w:tcPr>
          <w:p w:rsidR="00D53F68" w:rsidRPr="0007538B" w:rsidRDefault="00D53F68" w:rsidP="002A1D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53F68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 w:rsidRPr="00CA6C2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 MFB06, MFB06С:</w:t>
            </w:r>
          </w:p>
          <w:p w:rsidR="00CA6C23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клиринговых сессий</w:t>
            </w:r>
          </w:p>
          <w:p w:rsidR="00626860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режимов торгов</w:t>
            </w:r>
          </w:p>
          <w:p w:rsidR="00626860" w:rsidRPr="003F0784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Исключен </w:t>
            </w:r>
            <w:r w:rsidR="00391226"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TradeLegNo</w:t>
            </w:r>
          </w:p>
          <w:p w:rsidR="0007538B" w:rsidRPr="00391226" w:rsidRDefault="0007538B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Добавлены атрибуты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PaymentDetails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DeliveryDetails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сделок в режимах без ЦК</w:t>
            </w:r>
          </w:p>
          <w:p w:rsidR="00391226" w:rsidRPr="0007538B" w:rsidRDefault="00391226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 xml:space="preserve">Отчет </w:t>
            </w:r>
            <w:r w:rsidRPr="0007538B">
              <w:rPr>
                <w:sz w:val="16"/>
                <w:szCs w:val="16"/>
              </w:rPr>
              <w:t>MFB13</w:t>
            </w:r>
          </w:p>
          <w:p w:rsidR="00391226" w:rsidRPr="0007538B" w:rsidRDefault="00391226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Исключен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DataType</w:t>
            </w:r>
          </w:p>
          <w:p w:rsidR="00391226" w:rsidRPr="00391226" w:rsidRDefault="00391226" w:rsidP="0007538B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Shortage</w:t>
            </w:r>
          </w:p>
          <w:p w:rsidR="00391226" w:rsidRDefault="00391226" w:rsidP="000753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MFB20 </w:t>
            </w:r>
          </w:p>
          <w:p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SeparateAccounting</w:t>
            </w:r>
          </w:p>
          <w:p w:rsidR="0007538B" w:rsidRPr="0007538B" w:rsidRDefault="0007538B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ForNonCcpAccounting</w:t>
            </w:r>
          </w:p>
          <w:p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TrustClientIdentifier</w:t>
            </w:r>
          </w:p>
          <w:p w:rsidR="00BB7A5A" w:rsidRPr="00391226" w:rsidRDefault="00BB7A5A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ТКС</w:t>
            </w:r>
          </w:p>
          <w:p w:rsidR="00CA6C23" w:rsidRPr="0007538B" w:rsidRDefault="00CA6C23" w:rsidP="0007538B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</w:t>
            </w:r>
            <w:r w:rsidRPr="0007538B">
              <w:rPr>
                <w:sz w:val="16"/>
                <w:szCs w:val="16"/>
              </w:rPr>
              <w:t xml:space="preserve">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82</w:t>
            </w:r>
          </w:p>
          <w:p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IdentificationCode</w:t>
            </w:r>
          </w:p>
          <w:p w:rsidR="00080E65" w:rsidRDefault="00080E65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MFB98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дополнительных обязательств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NewSecurityId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NewSecShortName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NewISIN</w:t>
            </w:r>
          </w:p>
          <w:p w:rsidR="00F74418" w:rsidRDefault="00F74418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MFB99</w:t>
            </w:r>
          </w:p>
          <w:p w:rsidR="00F74418" w:rsidRPr="00F74418" w:rsidRDefault="00F74418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  <w:lang w:val="en-US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CustomerNo</w:t>
            </w:r>
          </w:p>
          <w:p w:rsidR="00F74418" w:rsidRPr="00F74418" w:rsidRDefault="0007538B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4418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видов </w:t>
            </w:r>
            <w:r w:rsidR="00F74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 с обеспечением</w:t>
            </w:r>
          </w:p>
          <w:p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Отчеты MFB</w:t>
            </w:r>
            <w:r w:rsidRPr="0007538B">
              <w:rPr>
                <w:sz w:val="16"/>
                <w:szCs w:val="16"/>
              </w:rPr>
              <w:t xml:space="preserve">23,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23</w:t>
            </w:r>
            <w:r w:rsidRPr="00391226">
              <w:rPr>
                <w:sz w:val="16"/>
                <w:szCs w:val="16"/>
              </w:rPr>
              <w:t>С</w:t>
            </w:r>
            <w:r w:rsidRPr="0007538B">
              <w:rPr>
                <w:sz w:val="16"/>
                <w:szCs w:val="16"/>
              </w:rPr>
              <w:t>:</w:t>
            </w:r>
            <w:r w:rsidRPr="00391226">
              <w:rPr>
                <w:sz w:val="16"/>
                <w:szCs w:val="16"/>
              </w:rPr>
              <w:t xml:space="preserve"> </w:t>
            </w:r>
          </w:p>
          <w:p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новый тип обязательств ADDITION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DataType</w:t>
            </w:r>
          </w:p>
        </w:tc>
      </w:tr>
      <w:tr w:rsidR="001D0D17" w:rsidRPr="00CA6C23" w:rsidTr="00444EBD">
        <w:tc>
          <w:tcPr>
            <w:tcW w:w="1951" w:type="dxa"/>
          </w:tcPr>
          <w:p w:rsidR="001D0D17" w:rsidRPr="001D0D17" w:rsidRDefault="001D0D17" w:rsidP="001D0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25.04.2016</w:t>
            </w:r>
          </w:p>
        </w:tc>
        <w:tc>
          <w:tcPr>
            <w:tcW w:w="1559" w:type="dxa"/>
          </w:tcPr>
          <w:p w:rsidR="001D0D17" w:rsidRPr="001D0D17" w:rsidRDefault="001D0D17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:rsidR="001D0D17" w:rsidRDefault="001D0D17" w:rsidP="001D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MFB06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 xml:space="preserve"> MFB06</w:t>
            </w:r>
          </w:p>
          <w:p w:rsidR="001D0D17" w:rsidRPr="00DC1504" w:rsidRDefault="001D0D1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SpecialPeriod</w:t>
            </w:r>
          </w:p>
          <w:p w:rsidR="00643407" w:rsidRPr="0075791F" w:rsidRDefault="0064340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режим торгов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RFQ</w:t>
            </w:r>
          </w:p>
          <w:p w:rsidR="0075791F" w:rsidRDefault="0075791F" w:rsidP="007579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MFB15</w:t>
            </w:r>
          </w:p>
          <w:p w:rsidR="0075791F" w:rsidRPr="0075791F" w:rsidRDefault="0075791F" w:rsidP="0075791F">
            <w:pPr>
              <w:pStyle w:val="af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тип комиссии 8 – за 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писание с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 xml:space="preserve">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данным Участником клиринга</w:t>
            </w:r>
          </w:p>
        </w:tc>
      </w:tr>
      <w:tr w:rsidR="003F43B4" w:rsidRPr="00CA6C23" w:rsidTr="00444EBD">
        <w:tc>
          <w:tcPr>
            <w:tcW w:w="1951" w:type="dxa"/>
          </w:tcPr>
          <w:p w:rsidR="003F43B4" w:rsidRPr="00224874" w:rsidRDefault="003F43B4" w:rsidP="00D52641">
            <w:pPr>
              <w:rPr>
                <w:sz w:val="16"/>
                <w:szCs w:val="16"/>
              </w:rPr>
            </w:pPr>
            <w:r w:rsidRPr="00224874">
              <w:rPr>
                <w:sz w:val="16"/>
                <w:szCs w:val="16"/>
              </w:rPr>
              <w:t>1</w:t>
            </w:r>
            <w:r w:rsidR="00D52641">
              <w:rPr>
                <w:sz w:val="16"/>
                <w:szCs w:val="16"/>
                <w:lang w:val="en-US"/>
              </w:rPr>
              <w:t>4</w:t>
            </w:r>
            <w:r w:rsidRPr="00224874">
              <w:rPr>
                <w:sz w:val="16"/>
                <w:szCs w:val="16"/>
              </w:rPr>
              <w:t>.</w:t>
            </w:r>
            <w:r w:rsidR="00D52641">
              <w:rPr>
                <w:sz w:val="16"/>
                <w:szCs w:val="16"/>
                <w:lang w:val="en-US"/>
              </w:rPr>
              <w:t>11</w:t>
            </w:r>
            <w:r w:rsidRPr="00224874">
              <w:rPr>
                <w:sz w:val="16"/>
                <w:szCs w:val="16"/>
              </w:rPr>
              <w:t>.2016</w:t>
            </w:r>
          </w:p>
        </w:tc>
        <w:tc>
          <w:tcPr>
            <w:tcW w:w="1559" w:type="dxa"/>
          </w:tcPr>
          <w:p w:rsidR="003F43B4" w:rsidRPr="00224874" w:rsidRDefault="003F43B4" w:rsidP="0009665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15" w:type="dxa"/>
          </w:tcPr>
          <w:p w:rsidR="003F43B4" w:rsidRPr="00224874" w:rsidRDefault="003F43B4" w:rsidP="003F43B4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Отчет MFB06 и MFB06</w:t>
            </w:r>
          </w:p>
          <w:p w:rsidR="003F43B4" w:rsidRPr="00224874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отчет включены </w:t>
            </w:r>
            <w:r w:rsidRPr="00224874">
              <w:rPr>
                <w:sz w:val="16"/>
                <w:szCs w:val="16"/>
              </w:rPr>
              <w:t>Поручени</w:t>
            </w:r>
            <w:r>
              <w:rPr>
                <w:sz w:val="16"/>
                <w:szCs w:val="16"/>
              </w:rPr>
              <w:t>я</w:t>
            </w:r>
            <w:r w:rsidRPr="00224874">
              <w:rPr>
                <w:sz w:val="16"/>
                <w:szCs w:val="16"/>
              </w:rPr>
              <w:t xml:space="preserve"> на клиринг внебиржевых договоров по заключенным Конверсионным договорам</w:t>
            </w:r>
          </w:p>
          <w:p w:rsidR="003F43B4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Добавлена </w:t>
            </w:r>
            <w:r w:rsidR="003E2B09">
              <w:rPr>
                <w:sz w:val="16"/>
                <w:szCs w:val="16"/>
              </w:rPr>
              <w:t>группа инструментов</w:t>
            </w:r>
            <w:r>
              <w:rPr>
                <w:sz w:val="16"/>
                <w:szCs w:val="16"/>
              </w:rPr>
              <w:t xml:space="preserve"> «</w:t>
            </w:r>
            <w:r w:rsidRPr="003F43B4">
              <w:rPr>
                <w:sz w:val="16"/>
                <w:szCs w:val="16"/>
              </w:rPr>
              <w:t>Иностранная валюта</w:t>
            </w:r>
            <w:r>
              <w:rPr>
                <w:sz w:val="16"/>
                <w:szCs w:val="16"/>
              </w:rPr>
              <w:t>»</w:t>
            </w:r>
          </w:p>
          <w:p w:rsidR="00B73533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B73533">
              <w:rPr>
                <w:sz w:val="16"/>
                <w:szCs w:val="16"/>
              </w:rPr>
              <w:t>Добавлен режим «Внебиржевые конверсионные договор</w:t>
            </w:r>
            <w:r w:rsidR="003E2B09">
              <w:rPr>
                <w:sz w:val="16"/>
                <w:szCs w:val="16"/>
              </w:rPr>
              <w:t>ы</w:t>
            </w:r>
            <w:r w:rsidRPr="00B73533">
              <w:rPr>
                <w:sz w:val="16"/>
                <w:szCs w:val="16"/>
              </w:rPr>
              <w:t>»</w:t>
            </w:r>
          </w:p>
          <w:p w:rsidR="00397C7A" w:rsidRPr="00224874" w:rsidRDefault="003F43B4" w:rsidP="00397C7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73533">
              <w:rPr>
                <w:sz w:val="16"/>
                <w:szCs w:val="16"/>
              </w:rPr>
              <w:t xml:space="preserve">Исключен атрибут </w:t>
            </w: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TradePart</w:t>
            </w:r>
            <w:r w:rsidR="00397C7A"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Отчеты MFB23 и MFB23C</w:t>
            </w:r>
          </w:p>
          <w:p w:rsidR="00397C7A" w:rsidRPr="00224874" w:rsidRDefault="00397C7A" w:rsidP="00224874">
            <w:pPr>
              <w:pStyle w:val="af0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конверсионным договорам выделены в отдельную группу </w:t>
            </w:r>
            <w:r w:rsidRPr="00224874">
              <w:rPr>
                <w:sz w:val="16"/>
                <w:szCs w:val="16"/>
              </w:rPr>
              <w:t>CONVERSION</w:t>
            </w:r>
          </w:p>
          <w:p w:rsidR="003F43B4" w:rsidRDefault="003F43B4" w:rsidP="00B73533">
            <w:pPr>
              <w:rPr>
                <w:sz w:val="16"/>
                <w:szCs w:val="16"/>
                <w:lang w:val="en-US"/>
              </w:rPr>
            </w:pPr>
            <w:r w:rsidRPr="00224874">
              <w:rPr>
                <w:sz w:val="16"/>
                <w:szCs w:val="16"/>
              </w:rPr>
              <w:t>Отчет</w:t>
            </w:r>
            <w:r w:rsidR="00B73533">
              <w:rPr>
                <w:sz w:val="16"/>
                <w:szCs w:val="16"/>
              </w:rPr>
              <w:t xml:space="preserve"> </w:t>
            </w:r>
            <w:r w:rsidR="00B73533">
              <w:rPr>
                <w:sz w:val="16"/>
                <w:szCs w:val="16"/>
                <w:lang w:val="en-US"/>
              </w:rPr>
              <w:t xml:space="preserve">MFB15 </w:t>
            </w:r>
            <w:r w:rsidR="00B73533">
              <w:rPr>
                <w:sz w:val="16"/>
                <w:szCs w:val="16"/>
              </w:rPr>
              <w:t xml:space="preserve">и </w:t>
            </w:r>
            <w:r w:rsidR="00B73533">
              <w:rPr>
                <w:sz w:val="16"/>
                <w:szCs w:val="16"/>
                <w:lang w:val="en-US"/>
              </w:rPr>
              <w:t>MFB99</w:t>
            </w:r>
          </w:p>
          <w:p w:rsidR="00D52641" w:rsidRPr="00224874" w:rsidRDefault="00B73533" w:rsidP="00224874">
            <w:pPr>
              <w:pStyle w:val="af0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224874">
              <w:rPr>
                <w:sz w:val="16"/>
                <w:szCs w:val="16"/>
              </w:rPr>
              <w:lastRenderedPageBreak/>
              <w:t>Добавлен</w:t>
            </w:r>
            <w:r>
              <w:rPr>
                <w:sz w:val="16"/>
                <w:szCs w:val="16"/>
              </w:rPr>
              <w:t>о описание</w:t>
            </w:r>
            <w:r w:rsidRPr="00224874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за конверсионные договоры</w:t>
            </w:r>
          </w:p>
        </w:tc>
      </w:tr>
    </w:tbl>
    <w:p w:rsidR="0009665C" w:rsidRPr="00CA6C23" w:rsidRDefault="0009665C" w:rsidP="00C73348"/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8549258"/>
      <w:r w:rsidRPr="00F43A3E">
        <w:rPr>
          <w:rFonts w:ascii="Times New Roman" w:hAnsi="Times New Roman" w:cs="Times New Roman"/>
          <w:sz w:val="24"/>
          <w:szCs w:val="24"/>
        </w:rPr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428549259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428549260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428549261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lastRenderedPageBreak/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28549262"/>
      <w:r w:rsidRPr="00F43A3E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428549263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428549264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="00C264C0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</w:t>
      </w:r>
      <w:r w:rsidR="00C264C0">
        <w:rPr>
          <w:color w:val="000000"/>
          <w:sz w:val="18"/>
          <w:szCs w:val="18"/>
          <w:lang w:eastAsia="ru-RU"/>
        </w:rPr>
        <w:t>С</w:t>
      </w:r>
      <w:r w:rsidRPr="00F43A3E">
        <w:rPr>
          <w:color w:val="000000"/>
          <w:sz w:val="18"/>
          <w:szCs w:val="18"/>
          <w:lang w:eastAsia="ru-RU"/>
        </w:rPr>
        <w:t xml:space="preserve">истемы электронного документооборота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Каждое сообщение</w:t>
      </w:r>
      <w:r w:rsidR="00C264C0" w:rsidRPr="00C264C0">
        <w:rPr>
          <w:color w:val="000000"/>
          <w:sz w:val="18"/>
          <w:szCs w:val="18"/>
          <w:lang w:eastAsia="ru-RU"/>
        </w:rPr>
        <w:t xml:space="preserve"> </w:t>
      </w:r>
      <w:r w:rsidR="00C264C0">
        <w:rPr>
          <w:color w:val="000000"/>
          <w:sz w:val="18"/>
          <w:szCs w:val="18"/>
          <w:lang w:eastAsia="ru-RU"/>
        </w:rPr>
        <w:t>С</w:t>
      </w:r>
      <w:r w:rsidR="00C264C0" w:rsidRPr="00F43A3E">
        <w:rPr>
          <w:color w:val="000000"/>
          <w:sz w:val="18"/>
          <w:szCs w:val="18"/>
          <w:lang w:eastAsia="ru-RU"/>
        </w:rPr>
        <w:t>истемы электронного документооборота</w:t>
      </w:r>
      <w:r w:rsidRPr="00F43A3E">
        <w:rPr>
          <w:color w:val="000000"/>
          <w:sz w:val="18"/>
          <w:szCs w:val="18"/>
          <w:lang w:eastAsia="ru-RU"/>
        </w:rPr>
        <w:t xml:space="preserve">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</w:t>
            </w:r>
            <w:r w:rsidR="00004514" w:rsidRPr="00F43A3E">
              <w:rPr>
                <w:color w:val="000000"/>
                <w:sz w:val="18"/>
                <w:szCs w:val="18"/>
              </w:rPr>
              <w:t>отправителя</w:t>
            </w:r>
            <w:r w:rsidR="00004514">
              <w:rPr>
                <w:color w:val="000000"/>
                <w:sz w:val="18"/>
                <w:szCs w:val="18"/>
              </w:rPr>
              <w:t xml:space="preserve"> 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685B98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Код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00451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28549265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428549266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4694E">
        <w:rPr>
          <w:rFonts w:ascii="Times New Roman" w:hAnsi="Times New Roman" w:cs="Times New Roman"/>
          <w:sz w:val="24"/>
          <w:szCs w:val="24"/>
        </w:rPr>
        <w:t>Отчет об обязательствах, допущенных в клиринг (</w:t>
      </w:r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r w:rsidR="0034694E">
        <w:rPr>
          <w:rFonts w:ascii="Times New Roman" w:hAnsi="Times New Roman" w:cs="Times New Roman"/>
          <w:sz w:val="24"/>
          <w:szCs w:val="24"/>
        </w:rPr>
        <w:t>)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по </w:t>
      </w:r>
      <w:r w:rsidR="00524EF8">
        <w:rPr>
          <w:color w:val="000000"/>
          <w:sz w:val="18"/>
          <w:szCs w:val="18"/>
        </w:rPr>
        <w:t>У</w:t>
      </w:r>
      <w:r w:rsidRPr="003573B1">
        <w:rPr>
          <w:color w:val="000000"/>
          <w:sz w:val="18"/>
          <w:szCs w:val="18"/>
        </w:rPr>
        <w:t>частнику клиринга</w:t>
      </w:r>
      <w:r w:rsidR="00CA6C23">
        <w:rPr>
          <w:color w:val="000000"/>
          <w:sz w:val="18"/>
          <w:szCs w:val="18"/>
        </w:rPr>
        <w:t xml:space="preserve">. </w:t>
      </w:r>
    </w:p>
    <w:p w:rsidR="001B1815" w:rsidRPr="003573B1" w:rsidRDefault="00C30FD8" w:rsidP="00633371">
      <w:pPr>
        <w:rPr>
          <w:color w:val="000000"/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для расчетов по итогам торгов.</w:t>
      </w:r>
    </w:p>
    <w:tbl>
      <w:tblPr>
        <w:tblStyle w:val="-10"/>
        <w:tblW w:w="4926" w:type="pct"/>
        <w:tblLook w:val="0000" w:firstRow="0" w:lastRow="0" w:firstColumn="0" w:lastColumn="0" w:noHBand="0" w:noVBand="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00451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685B98" w:rsidRDefault="002A656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224874"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AD35DD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и конверсионным договорам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внутриброкерским договорам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итогам торгов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 размещения</w:t>
            </w:r>
            <w:r w:rsidRPr="0007538B">
              <w:t>/</w:t>
            </w:r>
            <w:r>
              <w:t>выкупа</w:t>
            </w:r>
          </w:p>
          <w:p w:rsidR="00310805" w:rsidRPr="0007538B" w:rsidRDefault="00CA6C23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lastRenderedPageBreak/>
              <w:t>Клиринг по внебиржевым договорам</w:t>
            </w:r>
            <w:r w:rsidR="00310805">
              <w:t xml:space="preserve"> без ЦК</w:t>
            </w:r>
          </w:p>
          <w:p w:rsidR="002A6565" w:rsidRPr="003573B1" w:rsidRDefault="00310805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t xml:space="preserve">Клиринг по </w:t>
            </w:r>
            <w:r w:rsidR="00CA6C23">
              <w:t>биржевым договорам без ЦК</w:t>
            </w:r>
            <w:r w:rsidR="00626860">
              <w:br/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A6565" w:rsidRPr="0007538B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732DA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732DA7">
              <w:rPr>
                <w:color w:val="000000"/>
                <w:sz w:val="18"/>
                <w:szCs w:val="18"/>
              </w:rPr>
              <w:t xml:space="preserve"> группе инструментов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2A6565" w:rsidRPr="003573B1" w:rsidRDefault="00AD40B5" w:rsidP="00957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группы инструментов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5084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</w:t>
            </w:r>
            <w:r w:rsidR="001C171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ценные бумаги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5084F">
              <w:rPr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07538B" w:rsidRDefault="00450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– Иностранная валюта</w:t>
            </w:r>
          </w:p>
          <w:p w:rsidR="0007538B" w:rsidRPr="003F0784" w:rsidRDefault="0007538B" w:rsidP="00573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–Евро</w:t>
            </w:r>
            <w:r w:rsidR="0057310E">
              <w:rPr>
                <w:color w:val="000000"/>
                <w:sz w:val="18"/>
                <w:szCs w:val="18"/>
              </w:rPr>
              <w:t>облигации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AD40B5" w:rsidRPr="00AD40B5" w:rsidRDefault="005C6E35" w:rsidP="00766795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Код группы инстр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224874">
              <w:rPr>
                <w:color w:val="000000"/>
                <w:sz w:val="18"/>
                <w:szCs w:val="18"/>
              </w:rPr>
              <w:t>ментов</w:t>
            </w:r>
          </w:p>
          <w:p w:rsidR="00AD40B5" w:rsidRPr="00AD40B5" w:rsidRDefault="004C4A90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</w:t>
            </w:r>
            <w:r w:rsidR="001C171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ценные бумаги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Иностранные </w:t>
            </w:r>
            <w:r w:rsidR="001C171D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ценные бумаги</w:t>
            </w:r>
            <w:r w:rsidR="00AD40B5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 w:rsidR="005C6E35" w:rsidRPr="00224874">
              <w:rPr>
                <w:color w:val="000000"/>
                <w:sz w:val="18"/>
                <w:szCs w:val="18"/>
              </w:rPr>
              <w:t xml:space="preserve">CRCY_F  - </w:t>
            </w:r>
            <w:r w:rsidR="00732DA7" w:rsidRPr="00AD40B5">
              <w:rPr>
                <w:color w:val="000000"/>
                <w:sz w:val="18"/>
                <w:szCs w:val="18"/>
              </w:rPr>
              <w:t>Иностранная валюта</w:t>
            </w:r>
          </w:p>
          <w:p w:rsidR="0007538B" w:rsidRPr="00C73348" w:rsidRDefault="0007538B" w:rsidP="0007538B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EBOND – Евро</w:t>
            </w:r>
            <w:r w:rsidR="0057310E" w:rsidRPr="00AD40B5">
              <w:rPr>
                <w:color w:val="000000"/>
                <w:sz w:val="18"/>
                <w:szCs w:val="18"/>
              </w:rPr>
              <w:t>облигации</w:t>
            </w:r>
            <w:r w:rsidR="00C54413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" w:type="pct"/>
          </w:tcPr>
          <w:p w:rsidR="00766795" w:rsidRPr="00224874" w:rsidRDefault="004C4A90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224874" w:rsidRDefault="007E77C1" w:rsidP="00766795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766795" w:rsidRPr="00224874" w:rsidRDefault="004C4A90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24874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45084F" w:rsidRPr="001C171D" w:rsidRDefault="0045084F" w:rsidP="0045084F">
            <w:pPr>
              <w:rPr>
                <w:color w:val="000000"/>
                <w:sz w:val="18"/>
                <w:szCs w:val="18"/>
              </w:rPr>
            </w:pPr>
            <w:r w:rsidRPr="001C171D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732DA7">
              <w:rPr>
                <w:color w:val="000000"/>
                <w:sz w:val="18"/>
                <w:szCs w:val="18"/>
              </w:rPr>
              <w:t>группы инструментов</w:t>
            </w:r>
          </w:p>
          <w:p w:rsidR="0045084F" w:rsidRPr="00224874" w:rsidRDefault="0045084F" w:rsidP="0045084F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Российские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45084F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DD681A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Иностранная валюта</w:t>
            </w:r>
          </w:p>
          <w:p w:rsidR="00766795" w:rsidRPr="00DD681A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Еврооблигации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13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8630C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3D4803" w:rsidRPr="003573B1" w:rsidRDefault="003D4803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0D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="0045084F">
              <w:rPr>
                <w:color w:val="000000"/>
                <w:sz w:val="18"/>
                <w:szCs w:val="18"/>
              </w:rPr>
              <w:t>Биржевые Облигации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8E443C" w:rsidRDefault="000D6B1D" w:rsidP="005F2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Pr="003573B1" w:rsidRDefault="00C07ABB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C07ABB" w:rsidRPr="003573B1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1D0D17" w:rsidRPr="003573B1" w:rsidRDefault="001D0D17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1D0D17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1D0D17" w:rsidRPr="001D0D17" w:rsidRDefault="001D0D17" w:rsidP="006353EF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221" w:type="pct"/>
          </w:tcPr>
          <w:p w:rsidR="001D0D17" w:rsidRPr="001D0D17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1D0D17" w:rsidRDefault="001D0D17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1D0D17" w:rsidRPr="003573B1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C07ABB" w:rsidRPr="003573B1" w:rsidRDefault="00C07ABB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626860" w:rsidRPr="0007538B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626860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:rsidR="0007538B" w:rsidRPr="00A13522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 w:rsidR="00F64C6A">
              <w:rPr>
                <w:color w:val="000000"/>
                <w:sz w:val="18"/>
                <w:szCs w:val="18"/>
              </w:rPr>
              <w:t>торгов РПС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:rsidR="0007538B" w:rsidRPr="00643407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:rsidR="00643407" w:rsidRDefault="00643407" w:rsidP="0064340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10</w:t>
            </w:r>
            <w:r w:rsidRPr="00224874">
              <w:rPr>
                <w:color w:val="000000"/>
                <w:sz w:val="18"/>
                <w:szCs w:val="18"/>
              </w:rPr>
              <w:t xml:space="preserve"> </w:t>
            </w:r>
            <w:r w:rsidR="00AD40B5">
              <w:rPr>
                <w:color w:val="000000"/>
                <w:sz w:val="18"/>
                <w:szCs w:val="18"/>
              </w:rPr>
              <w:t>-</w:t>
            </w:r>
            <w:r w:rsidRPr="00224874">
              <w:rPr>
                <w:color w:val="000000"/>
                <w:sz w:val="18"/>
                <w:szCs w:val="18"/>
              </w:rPr>
              <w:t xml:space="preserve">  Ре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224874">
              <w:rPr>
                <w:color w:val="000000"/>
                <w:sz w:val="18"/>
                <w:szCs w:val="18"/>
              </w:rPr>
              <w:t xml:space="preserve">им торгов </w:t>
            </w:r>
            <w:r>
              <w:rPr>
                <w:color w:val="000000"/>
                <w:sz w:val="18"/>
                <w:szCs w:val="18"/>
                <w:lang w:val="en-US"/>
              </w:rPr>
              <w:t>RFQ</w:t>
            </w:r>
          </w:p>
          <w:p w:rsidR="001854CD" w:rsidRPr="001854CD" w:rsidRDefault="001854CD" w:rsidP="0064340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11</w:t>
            </w:r>
            <w:r w:rsidR="00AD40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Внебиржевые конверсионные операции</w:t>
            </w:r>
          </w:p>
          <w:p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EC599D" w:rsidRPr="003573B1" w:rsidRDefault="00626860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626860" w:rsidRPr="003F0784" w:rsidRDefault="00626860" w:rsidP="0007538B">
            <w:pPr>
              <w:shd w:val="clear" w:color="auto" w:fill="FFFFFF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7538B"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:rsidR="00EC599D" w:rsidRPr="002A1DCC" w:rsidRDefault="00EC599D" w:rsidP="0007538B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EC599D" w:rsidRPr="002A1DCC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EC599D" w:rsidRPr="0007538B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  <w:p w:rsidR="00626860" w:rsidRPr="0007538B" w:rsidRDefault="00626860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Режим торгов Аукцион размещения</w:t>
            </w:r>
          </w:p>
          <w:p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07538B" w:rsidRPr="003F0784" w:rsidRDefault="00626860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:rsidR="0007538B" w:rsidRPr="00F64C6A" w:rsidRDefault="0007538B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07538B" w:rsidRDefault="0007538B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643407" w:rsidRDefault="00643407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RFQ</w:t>
            </w:r>
          </w:p>
          <w:p w:rsidR="0045084F" w:rsidRPr="003F0784" w:rsidRDefault="001854CD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Внебиржевые конверсионные операции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BE1CFE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</w:t>
            </w:r>
            <w:r w:rsidR="00626860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инструменты с частичным обеспечением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Default="00EC599D" w:rsidP="0046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C599D" w:rsidRPr="003573B1" w:rsidRDefault="00EC599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400DF5" w:rsidRDefault="00EC599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D82D5A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EC599D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:rsidR="00D2254E" w:rsidRPr="00D2254E" w:rsidRDefault="00D2254E" w:rsidP="0018513B">
            <w:pPr>
              <w:rPr>
                <w:color w:val="000000"/>
                <w:sz w:val="18"/>
                <w:szCs w:val="18"/>
              </w:rPr>
            </w:pPr>
            <w:r w:rsidRPr="00305CBE">
              <w:rPr>
                <w:b/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</w:p>
          <w:p w:rsidR="0007538B" w:rsidRPr="00F64C6A" w:rsidRDefault="0007538B" w:rsidP="0007538B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– выплата купона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:rsidR="00EC599D" w:rsidRPr="00EC599D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1B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3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57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</w:t>
            </w:r>
            <w:r w:rsidR="00F64C6A">
              <w:rPr>
                <w:color w:val="000000"/>
                <w:sz w:val="18"/>
                <w:szCs w:val="18"/>
              </w:rPr>
              <w:t xml:space="preserve">денежного </w:t>
            </w:r>
            <w:r>
              <w:rPr>
                <w:color w:val="000000"/>
                <w:sz w:val="18"/>
                <w:szCs w:val="18"/>
              </w:rPr>
              <w:t xml:space="preserve">счета 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 по договору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 xml:space="preserve">договоров 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:rsidR="0057310E" w:rsidRPr="0057310E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57310E" w:rsidRPr="003F0784" w:rsidRDefault="0057310E" w:rsidP="00430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1B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счета </w:t>
            </w:r>
            <w:r w:rsidR="00F64C6A">
              <w:rPr>
                <w:color w:val="000000"/>
                <w:sz w:val="18"/>
                <w:szCs w:val="18"/>
              </w:rPr>
              <w:t xml:space="preserve">депо </w:t>
            </w:r>
            <w:r>
              <w:rPr>
                <w:color w:val="000000"/>
                <w:sz w:val="18"/>
                <w:szCs w:val="18"/>
              </w:rPr>
              <w:t xml:space="preserve">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>договоров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:rsidR="0057310E" w:rsidRPr="0057310E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57310E" w:rsidRPr="003F0784" w:rsidRDefault="0057310E" w:rsidP="0057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EA5B75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C7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EA5B75" w:rsidRDefault="0057310E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EA5B75" w:rsidRDefault="0057310E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726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FF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3573B1" w:rsidRDefault="0057310E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8E443C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:rsidR="0057310E" w:rsidRPr="008E443C" w:rsidRDefault="0057310E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221" w:type="pct"/>
          </w:tcPr>
          <w:p w:rsidR="0057310E" w:rsidRPr="008E443C" w:rsidRDefault="0057310E" w:rsidP="005F2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8E443C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57310E" w:rsidRPr="008E443C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DD681A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57310E" w:rsidRPr="003573B1" w:rsidRDefault="0057310E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EA5B75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D4622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lastRenderedPageBreak/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A1DCC" w:rsidRDefault="002763EF" w:rsidP="00224874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  <w:r w:rsidR="002A1DCC">
        <w:rPr>
          <w:color w:val="548DD4" w:themeColor="text2" w:themeTint="99"/>
          <w:sz w:val="18"/>
          <w:szCs w:val="18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428549267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</w:t>
      </w:r>
      <w:r w:rsidR="0034694E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3573B1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34694E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3573B1">
        <w:rPr>
          <w:rFonts w:ascii="Times New Roman" w:hAnsi="Times New Roman" w:cs="Times New Roman"/>
          <w:sz w:val="24"/>
          <w:szCs w:val="24"/>
        </w:rPr>
        <w:t>)</w:t>
      </w:r>
      <w:bookmarkEnd w:id="20"/>
      <w:bookmarkEnd w:id="21"/>
    </w:p>
    <w:p w:rsidR="001B1815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</w:t>
      </w:r>
      <w:r w:rsidR="00524EF8">
        <w:rPr>
          <w:color w:val="000000"/>
          <w:sz w:val="18"/>
          <w:szCs w:val="18"/>
        </w:rPr>
        <w:t xml:space="preserve">формируется </w:t>
      </w:r>
      <w:r w:rsidRPr="003573B1">
        <w:rPr>
          <w:color w:val="000000"/>
          <w:sz w:val="18"/>
          <w:szCs w:val="18"/>
        </w:rPr>
        <w:t>в разрезе клиентов</w:t>
      </w:r>
      <w:r w:rsidR="00524EF8">
        <w:rPr>
          <w:color w:val="000000"/>
          <w:sz w:val="18"/>
          <w:szCs w:val="18"/>
        </w:rPr>
        <w:t xml:space="preserve"> Участника клиринга</w:t>
      </w:r>
      <w:r w:rsidR="00CA6C23">
        <w:rPr>
          <w:color w:val="000000"/>
          <w:sz w:val="18"/>
          <w:szCs w:val="18"/>
        </w:rPr>
        <w:t>.</w:t>
      </w:r>
    </w:p>
    <w:p w:rsidR="00400DF5" w:rsidRPr="003573B1" w:rsidRDefault="00C30FD8" w:rsidP="00400DF5">
      <w:pPr>
        <w:rPr>
          <w:color w:val="000000"/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для расчетов по итогам торгов. </w:t>
      </w:r>
    </w:p>
    <w:tbl>
      <w:tblPr>
        <w:tblStyle w:val="-10"/>
        <w:tblW w:w="14798" w:type="dxa"/>
        <w:tblLook w:val="0000" w:firstRow="0" w:lastRow="0" w:firstColumn="0" w:lastColumn="0" w:noHBand="0" w:noVBand="0"/>
      </w:tblPr>
      <w:tblGrid>
        <w:gridCol w:w="2112"/>
        <w:gridCol w:w="2175"/>
        <w:gridCol w:w="7201"/>
        <w:gridCol w:w="614"/>
        <w:gridCol w:w="916"/>
        <w:gridCol w:w="1780"/>
      </w:tblGrid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8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685B98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договорам и конверсионным договорам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внутриброкерским договорам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lastRenderedPageBreak/>
              <w:t>Клиринг по итогам торгов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договорам  размещения</w:t>
            </w:r>
            <w:r w:rsidRPr="00141585">
              <w:t>/</w:t>
            </w:r>
            <w:r>
              <w:t>выкупа</w:t>
            </w:r>
          </w:p>
          <w:p w:rsidR="00923287" w:rsidRPr="00762D8F" w:rsidRDefault="00923287" w:rsidP="00923287">
            <w:pPr>
              <w:pStyle w:val="afd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>
              <w:t>Клиринг по внебиржевым договорам без ЦК</w:t>
            </w:r>
          </w:p>
          <w:p w:rsidR="00626860" w:rsidRPr="0007538B" w:rsidRDefault="00923287" w:rsidP="0007538B">
            <w:pPr>
              <w:pStyle w:val="afd"/>
              <w:numPr>
                <w:ilvl w:val="0"/>
                <w:numId w:val="15"/>
              </w:numPr>
            </w:pPr>
            <w:r>
              <w:t>Клиринг по биржевым договорам без ЦК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07538B" w:rsidRDefault="00AE2F86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bookmarkStart w:id="22" w:name="_GoBack"/>
            <w:bookmarkEnd w:id="22"/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3E2B0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3E2B09">
              <w:rPr>
                <w:color w:val="000000"/>
                <w:sz w:val="18"/>
                <w:szCs w:val="18"/>
              </w:rPr>
              <w:t>группе инструментов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45084F" w:rsidRPr="003F0784" w:rsidRDefault="0045084F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– Иностранная валюта</w:t>
            </w:r>
          </w:p>
          <w:p w:rsidR="0057310E" w:rsidRPr="0057310E" w:rsidRDefault="007B1CA6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7310E" w:rsidRPr="00224874">
              <w:rPr>
                <w:color w:val="000000"/>
                <w:sz w:val="18"/>
                <w:szCs w:val="18"/>
              </w:rPr>
              <w:t xml:space="preserve"> – </w:t>
            </w:r>
            <w:r w:rsidR="0057310E">
              <w:rPr>
                <w:color w:val="000000"/>
                <w:sz w:val="18"/>
                <w:szCs w:val="18"/>
              </w:rPr>
              <w:t>Еврооблигации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767FB0" w:rsidRDefault="00481B48" w:rsidP="001F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481B48" w:rsidRDefault="005C6E35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группы инструментов: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 xml:space="preserve">Российские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481B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3E2B09" w:rsidRDefault="005C6E35" w:rsidP="0096539C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 w:rsidRPr="0022487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224874">
              <w:rPr>
                <w:color w:val="000000"/>
                <w:sz w:val="18"/>
                <w:szCs w:val="18"/>
              </w:rPr>
              <w:t xml:space="preserve"> </w:t>
            </w:r>
            <w:r w:rsidR="003E2B09" w:rsidRPr="00AD40B5">
              <w:rPr>
                <w:color w:val="000000"/>
                <w:sz w:val="18"/>
                <w:szCs w:val="18"/>
              </w:rPr>
              <w:t>- иностранная валюта</w:t>
            </w:r>
          </w:p>
          <w:p w:rsidR="0057310E" w:rsidRPr="0057310E" w:rsidRDefault="0057310E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EBOND</w:t>
            </w:r>
            <w:r w:rsidRPr="00224874"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color w:val="000000"/>
                <w:sz w:val="18"/>
                <w:szCs w:val="18"/>
              </w:rPr>
              <w:t>Еврооблигации</w:t>
            </w:r>
          </w:p>
          <w:p w:rsidR="00481B48" w:rsidRPr="00C73348" w:rsidRDefault="00481B48" w:rsidP="009653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81B48" w:rsidRPr="00C73348" w:rsidRDefault="004C4A90" w:rsidP="0096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481B48" w:rsidRPr="003573B1" w:rsidRDefault="004C4A90" w:rsidP="0096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1C171D" w:rsidRDefault="005C6E35" w:rsidP="00450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Наименование группы инструментов: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Российские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Иностранная валюта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Еврооблигации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481B48" w:rsidRPr="00B077B9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481B48" w:rsidRPr="00B077B9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8E31B5" w:rsidRPr="003573B1" w:rsidRDefault="008E31B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4" w:type="dxa"/>
          </w:tcPr>
          <w:p w:rsidR="008E31B5" w:rsidRPr="00224874" w:rsidRDefault="0038630C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8E31B5" w:rsidRPr="003573B1" w:rsidRDefault="008E31B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515C20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 w:rsidR="0045084F">
              <w:rPr>
                <w:color w:val="000000"/>
                <w:sz w:val="18"/>
                <w:szCs w:val="18"/>
              </w:rPr>
              <w:t>Биржевые Облигации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4" w:type="dxa"/>
          </w:tcPr>
          <w:p w:rsidR="000D6B1D" w:rsidRPr="000D3406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4" w:type="dxa"/>
          </w:tcPr>
          <w:p w:rsidR="000D6B1D" w:rsidRPr="003573B1" w:rsidRDefault="006E3E6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F34ECE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614" w:type="dxa"/>
          </w:tcPr>
          <w:p w:rsidR="001D0D17" w:rsidRPr="00F34ECE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DC1504" w:rsidRDefault="001D0D17" w:rsidP="001D0D1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614" w:type="dxa"/>
          </w:tcPr>
          <w:p w:rsidR="001D0D17" w:rsidRPr="001D0D17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Default="001D0D17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1D0D17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:rsidR="001D0D17" w:rsidRPr="00A13522" w:rsidRDefault="001D0D17" w:rsidP="0057310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>
              <w:rPr>
                <w:color w:val="000000"/>
                <w:sz w:val="18"/>
                <w:szCs w:val="18"/>
              </w:rPr>
              <w:t>торгов РПС без ЦК</w:t>
            </w:r>
          </w:p>
          <w:p w:rsidR="001D0D17" w:rsidRDefault="001D0D17" w:rsidP="00305CB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ЦК</w:t>
            </w:r>
          </w:p>
          <w:p w:rsidR="005C6E35" w:rsidRDefault="005C6E35" w:rsidP="005C6E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10</w:t>
            </w:r>
            <w:r w:rsidRPr="00CE0E2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E0E27">
              <w:rPr>
                <w:color w:val="000000"/>
                <w:sz w:val="18"/>
                <w:szCs w:val="18"/>
              </w:rPr>
              <w:t xml:space="preserve"> Ре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E0E27">
              <w:rPr>
                <w:color w:val="000000"/>
                <w:sz w:val="18"/>
                <w:szCs w:val="18"/>
              </w:rPr>
              <w:t xml:space="preserve">им торгов </w:t>
            </w:r>
            <w:r>
              <w:rPr>
                <w:color w:val="000000"/>
                <w:sz w:val="18"/>
                <w:szCs w:val="18"/>
                <w:lang w:val="en-US"/>
              </w:rPr>
              <w:t>RFQ</w:t>
            </w:r>
          </w:p>
          <w:p w:rsidR="005C6E35" w:rsidRPr="001854CD" w:rsidRDefault="005C6E35" w:rsidP="005C6E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- Внебиржевые конверсионные операции</w:t>
            </w:r>
          </w:p>
          <w:p w:rsidR="002B062C" w:rsidRPr="00305CBE" w:rsidRDefault="002B062C" w:rsidP="00305CB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2A1DCC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EC599D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141585" w:rsidRDefault="001D0D17" w:rsidP="0062686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:rsidR="001D0D17" w:rsidRPr="002A1DCC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1D0D17" w:rsidRPr="002A1DCC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Режим торгов адресное репо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1D0D17" w:rsidRPr="003F0784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:rsidR="001D0D17" w:rsidRPr="004D6C11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1D0D17" w:rsidRPr="005C6E3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2B062C" w:rsidRPr="00EC599D" w:rsidRDefault="002B062C" w:rsidP="005C6E35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Внебиржевые конверсионные операции</w:t>
            </w:r>
          </w:p>
        </w:tc>
        <w:tc>
          <w:tcPr>
            <w:tcW w:w="614" w:type="dxa"/>
          </w:tcPr>
          <w:p w:rsidR="001D0D17" w:rsidRPr="002A1DCC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2A1DCC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1D0D17" w:rsidRDefault="001D0D17" w:rsidP="00D4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53D7A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1D0D17" w:rsidRPr="0018513B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2B062C" w:rsidRDefault="001D0D17" w:rsidP="0018513B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</w:p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:rsidR="001D0D17" w:rsidRPr="0057310E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выплата купона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EC599D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80" w:type="dxa"/>
          </w:tcPr>
          <w:p w:rsidR="001D0D17" w:rsidRPr="00EC599D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денежного счета для исполнения обязательств (для договоров без ЦК)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счета депо для исполнения обязательств  (для договоров  без ЦК)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EA5B75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4837D3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Default="001D0D17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Pr="00265B10">
        <w:rPr>
          <w:color w:val="548DD4" w:themeColor="text2" w:themeTint="99"/>
          <w:sz w:val="18"/>
          <w:szCs w:val="18"/>
        </w:rPr>
        <w:t>где</w:t>
      </w:r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lastRenderedPageBreak/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8549268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C30FD8" w:rsidP="001B181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C30FD8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D52641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Shortage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нехватки активов для поставки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B062C" w:rsidRPr="00F04D4D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8549269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  <w:r w:rsidRPr="003573B1">
        <w:rPr>
          <w:color w:val="000000"/>
          <w:sz w:val="18"/>
          <w:szCs w:val="18"/>
        </w:rPr>
        <w:t>.</w:t>
      </w:r>
    </w:p>
    <w:p w:rsidR="001B1815" w:rsidRPr="003573B1" w:rsidRDefault="001B1815" w:rsidP="00633371">
      <w:pPr>
        <w:rPr>
          <w:color w:val="000000"/>
          <w:sz w:val="18"/>
          <w:szCs w:val="18"/>
        </w:rPr>
      </w:pP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071929" w:rsidRPr="00863642" w:rsidRDefault="00071929">
      <w:pPr>
        <w:spacing w:after="200" w:line="276" w:lineRule="auto"/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8549270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57310E">
              <w:rPr>
                <w:color w:val="000000"/>
                <w:sz w:val="18"/>
                <w:szCs w:val="18"/>
              </w:rPr>
              <w:t>ф</w:t>
            </w:r>
            <w:r w:rsidR="0057310E" w:rsidRPr="003F0784">
              <w:rPr>
                <w:color w:val="000000"/>
                <w:sz w:val="18"/>
                <w:szCs w:val="18"/>
              </w:rPr>
              <w:t xml:space="preserve">иксированная </w:t>
            </w:r>
            <w:r w:rsidR="00CF76D8" w:rsidRPr="00CF76D8">
              <w:rPr>
                <w:color w:val="000000"/>
                <w:sz w:val="18"/>
                <w:szCs w:val="18"/>
              </w:rPr>
              <w:t>комиссия за ведение клиринговых регистров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57310E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</w:rPr>
              <w:t xml:space="preserve"> комиссия за принудительное закрытие позиции</w:t>
            </w:r>
          </w:p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CF76D8" w:rsidRDefault="00CF76D8" w:rsidP="00CF76D8">
            <w:pPr>
              <w:rPr>
                <w:b/>
                <w:bCs/>
                <w:sz w:val="18"/>
                <w:szCs w:val="18"/>
              </w:rPr>
            </w:pPr>
            <w:r w:rsidRPr="00CF76D8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558ED5"/>
                <w:sz w:val="18"/>
                <w:szCs w:val="18"/>
              </w:rPr>
              <w:t xml:space="preserve"> – </w:t>
            </w:r>
            <w:r w:rsidRPr="00FB233A">
              <w:rPr>
                <w:bCs/>
                <w:sz w:val="18"/>
                <w:szCs w:val="18"/>
              </w:rPr>
              <w:t>комиссия за проведение процедуры замены валюты денежных средств обеспечения</w:t>
            </w:r>
            <w:r w:rsidRPr="00FB233A">
              <w:rPr>
                <w:b/>
                <w:bCs/>
                <w:sz w:val="18"/>
                <w:szCs w:val="18"/>
              </w:rPr>
              <w:t xml:space="preserve">  </w:t>
            </w:r>
          </w:p>
          <w:p w:rsidR="0075791F" w:rsidRDefault="0075791F" w:rsidP="00CF76D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– </w:t>
            </w:r>
            <w:r w:rsidRPr="0075791F">
              <w:rPr>
                <w:color w:val="000000"/>
                <w:sz w:val="18"/>
                <w:szCs w:val="18"/>
              </w:rPr>
              <w:t xml:space="preserve">комиссия за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5791F">
              <w:rPr>
                <w:color w:val="000000"/>
                <w:sz w:val="18"/>
                <w:szCs w:val="18"/>
              </w:rPr>
              <w:t xml:space="preserve">писание с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</w:t>
            </w:r>
            <w:r w:rsidRPr="0075791F">
              <w:rPr>
                <w:color w:val="000000"/>
                <w:sz w:val="18"/>
                <w:szCs w:val="18"/>
              </w:rPr>
              <w:lastRenderedPageBreak/>
              <w:t>данным Участником клиринга</w:t>
            </w:r>
          </w:p>
          <w:p w:rsidR="002B062C" w:rsidRPr="00CF76D8" w:rsidRDefault="002B062C" w:rsidP="003E555F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sz w:val="18"/>
                <w:szCs w:val="18"/>
              </w:rPr>
              <w:t xml:space="preserve">9 – комиссия за прием Поручений на клиринг внебиржевых договоров по заключенным Конверсионным договорам с уплатой в день </w:t>
            </w:r>
            <w:r w:rsidR="003E555F">
              <w:rPr>
                <w:sz w:val="18"/>
                <w:szCs w:val="18"/>
              </w:rPr>
              <w:t>приема поручения</w:t>
            </w:r>
            <w:r w:rsidRPr="00224874">
              <w:rPr>
                <w:bCs/>
                <w:sz w:val="18"/>
                <w:szCs w:val="18"/>
              </w:rPr>
              <w:br/>
            </w:r>
            <w:r w:rsidRPr="00224874">
              <w:rPr>
                <w:sz w:val="18"/>
                <w:szCs w:val="18"/>
              </w:rPr>
              <w:t xml:space="preserve">10 – комиссия за прием Поручений на клиринг внебиржевых договоров по заключенным Конверсионным договорам с уплатой в день исполнения </w:t>
            </w:r>
            <w:r w:rsidR="003E555F">
              <w:rPr>
                <w:sz w:val="18"/>
                <w:szCs w:val="18"/>
              </w:rPr>
              <w:t xml:space="preserve">Конверсионного </w:t>
            </w:r>
            <w:r w:rsidRPr="00224874">
              <w:rPr>
                <w:sz w:val="18"/>
                <w:szCs w:val="18"/>
              </w:rPr>
              <w:t>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  <w:r w:rsidR="00391226">
              <w:rPr>
                <w:color w:val="000000"/>
                <w:sz w:val="18"/>
                <w:szCs w:val="18"/>
              </w:rPr>
              <w:t>/Дата уплаты комиссии (с уплатой в день исполнения договора)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8549271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</w:t>
            </w:r>
            <w:r w:rsidR="006F7ED4">
              <w:rPr>
                <w:color w:val="000000"/>
                <w:sz w:val="18"/>
                <w:szCs w:val="18"/>
              </w:rPr>
              <w:t xml:space="preserve"> 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Default="00AB6981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  <w:p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i</w:t>
            </w:r>
            <w:r w:rsidRPr="00BB7A5A">
              <w:rPr>
                <w:color w:val="000000"/>
                <w:sz w:val="18"/>
                <w:szCs w:val="18"/>
              </w:rPr>
              <w:t xml:space="preserve">  – </w:t>
            </w:r>
            <w:r>
              <w:rPr>
                <w:color w:val="000000"/>
                <w:sz w:val="18"/>
                <w:szCs w:val="18"/>
              </w:rPr>
              <w:t>для учета об</w:t>
            </w:r>
            <w:r w:rsidR="0075791F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зательств</w:t>
            </w:r>
            <w:r w:rsidRPr="00BB7A5A">
              <w:rPr>
                <w:color w:val="000000"/>
                <w:sz w:val="18"/>
                <w:szCs w:val="18"/>
              </w:rPr>
              <w:t xml:space="preserve"> Участника клиринга-продавца (для размещения ценных бумаг)</w:t>
            </w:r>
          </w:p>
          <w:p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n</w:t>
            </w:r>
            <w:r w:rsidRPr="00BB7A5A">
              <w:rPr>
                <w:color w:val="000000"/>
                <w:sz w:val="18"/>
                <w:szCs w:val="18"/>
              </w:rPr>
              <w:t xml:space="preserve"> – для учета </w:t>
            </w:r>
            <w:r>
              <w:rPr>
                <w:color w:val="000000"/>
                <w:sz w:val="18"/>
                <w:szCs w:val="18"/>
              </w:rPr>
              <w:t>обязательств по договорам, заключенным</w:t>
            </w:r>
            <w:r w:rsidRPr="00BB7A5A">
              <w:rPr>
                <w:color w:val="000000"/>
                <w:sz w:val="18"/>
                <w:szCs w:val="18"/>
              </w:rPr>
              <w:t xml:space="preserve"> без </w:t>
            </w:r>
            <w:r>
              <w:rPr>
                <w:color w:val="000000"/>
                <w:sz w:val="18"/>
                <w:szCs w:val="18"/>
              </w:rPr>
              <w:t xml:space="preserve">участия </w:t>
            </w:r>
            <w:r w:rsidRPr="00BB7A5A">
              <w:rPr>
                <w:color w:val="000000"/>
                <w:sz w:val="18"/>
                <w:szCs w:val="18"/>
              </w:rPr>
              <w:t xml:space="preserve">ЦК 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:rsidTr="006E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lastRenderedPageBreak/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391226" w:rsidRPr="003573B1" w:rsidTr="006E3E6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SeparateAccounting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391226" w:rsidRDefault="00391226" w:rsidP="00080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выделенного учета Средств обеспечения</w:t>
            </w:r>
          </w:p>
          <w:p w:rsidR="00391226" w:rsidRPr="003D5345" w:rsidRDefault="00391226" w:rsidP="00080E65">
            <w:pPr>
              <w:rPr>
                <w:sz w:val="18"/>
                <w:szCs w:val="18"/>
              </w:rPr>
            </w:pPr>
            <w:r w:rsidRPr="00DC1504">
              <w:rPr>
                <w:b/>
                <w:sz w:val="18"/>
                <w:lang w:val="en-US"/>
              </w:rPr>
              <w:t>Y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производится выделенный учет Средств обеспечения, учитываемых на данном ТКС, в соответствии с Правилами клиринга</w:t>
            </w:r>
          </w:p>
          <w:p w:rsidR="00391226" w:rsidRDefault="00391226" w:rsidP="006353EF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sz w:val="18"/>
                <w:lang w:val="en-US"/>
              </w:rPr>
              <w:t>N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выделенный учет не производится </w:t>
            </w:r>
          </w:p>
        </w:tc>
        <w:tc>
          <w:tcPr>
            <w:tcW w:w="614" w:type="dxa"/>
            <w:shd w:val="clear" w:color="auto" w:fill="FFFFFF" w:themeFill="background1"/>
          </w:tcPr>
          <w:p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391226" w:rsidRPr="003573B1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91E94" w:rsidRPr="003573B1" w:rsidTr="006E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691E94" w:rsidRPr="003573B1" w:rsidRDefault="00691E9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91E94" w:rsidRPr="00691E9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F0784">
              <w:rPr>
                <w:color w:val="000000"/>
                <w:sz w:val="18"/>
                <w:szCs w:val="18"/>
                <w:lang w:val="en-US"/>
              </w:rPr>
              <w:t>ForNonCcpAccounting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691E94" w:rsidRPr="00691E94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 w:rsidR="00F64C6A">
              <w:rPr>
                <w:color w:val="000000"/>
                <w:sz w:val="18"/>
                <w:szCs w:val="18"/>
              </w:rPr>
              <w:t>ТКС</w:t>
            </w:r>
            <w:r>
              <w:rPr>
                <w:color w:val="000000"/>
                <w:sz w:val="18"/>
                <w:szCs w:val="18"/>
              </w:rPr>
              <w:t xml:space="preserve"> для учета обязательств по </w:t>
            </w:r>
            <w:r w:rsidR="00F64C6A">
              <w:rPr>
                <w:color w:val="000000"/>
                <w:sz w:val="18"/>
                <w:szCs w:val="18"/>
              </w:rPr>
              <w:t>договорам, заключенным без участия</w:t>
            </w:r>
            <w:r>
              <w:rPr>
                <w:color w:val="000000"/>
                <w:sz w:val="18"/>
                <w:szCs w:val="18"/>
              </w:rPr>
              <w:t xml:space="preserve"> ЦК</w:t>
            </w:r>
          </w:p>
          <w:p w:rsidR="00691E94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691E94" w:rsidRDefault="00691E94" w:rsidP="00691E94">
            <w:pPr>
              <w:rPr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691E94" w:rsidRPr="00691E9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691E94" w:rsidRPr="003F0784" w:rsidRDefault="00691E94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691E94" w:rsidRPr="003F078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91226" w:rsidRPr="003573B1" w:rsidTr="006E3E6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TrustClientIdentifier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391226" w:rsidRDefault="00391226" w:rsidP="00D253AC">
            <w:pPr>
              <w:rPr>
                <w:color w:val="000000"/>
                <w:sz w:val="18"/>
                <w:szCs w:val="18"/>
              </w:rPr>
            </w:pPr>
            <w:r w:rsidRPr="00B86849">
              <w:rPr>
                <w:color w:val="000000"/>
                <w:sz w:val="18"/>
                <w:szCs w:val="18"/>
              </w:rPr>
              <w:t xml:space="preserve">Регистрационный код клиента, </w:t>
            </w:r>
            <w:r w:rsidR="00D253AC">
              <w:rPr>
                <w:color w:val="000000"/>
                <w:sz w:val="18"/>
                <w:szCs w:val="18"/>
              </w:rPr>
              <w:t>, имущество которого учитывается обособленно на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391226" w:rsidRPr="003573B1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854927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685B98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814256" w:rsidRPr="00C73348" w:rsidRDefault="00814256">
      <w:pPr>
        <w:spacing w:after="200" w:line="276" w:lineRule="auto"/>
        <w:rPr>
          <w:sz w:val="18"/>
          <w:szCs w:val="18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8549273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64018">
        <w:rPr>
          <w:rFonts w:ascii="Times New Roman" w:hAnsi="Times New Roman" w:cs="Times New Roman"/>
          <w:sz w:val="24"/>
          <w:szCs w:val="24"/>
        </w:rPr>
        <w:t xml:space="preserve">о </w:t>
      </w:r>
      <w:r w:rsidR="006E0663">
        <w:rPr>
          <w:rFonts w:ascii="Times New Roman" w:hAnsi="Times New Roman" w:cs="Times New Roman"/>
          <w:sz w:val="24"/>
          <w:szCs w:val="24"/>
        </w:rPr>
        <w:t xml:space="preserve"> </w:t>
      </w:r>
      <w:r w:rsidR="00264018">
        <w:rPr>
          <w:rFonts w:ascii="Times New Roman" w:hAnsi="Times New Roman" w:cs="Times New Roman"/>
          <w:sz w:val="24"/>
          <w:szCs w:val="24"/>
        </w:rPr>
        <w:t>т</w:t>
      </w:r>
      <w:r w:rsidR="00264018" w:rsidRPr="00F43A3E">
        <w:rPr>
          <w:rFonts w:ascii="Times New Roman" w:hAnsi="Times New Roman" w:cs="Times New Roman"/>
          <w:sz w:val="24"/>
          <w:szCs w:val="24"/>
        </w:rPr>
        <w:t>ребовани</w:t>
      </w:r>
      <w:r w:rsidR="00264018">
        <w:rPr>
          <w:rFonts w:ascii="Times New Roman" w:hAnsi="Times New Roman" w:cs="Times New Roman"/>
          <w:sz w:val="24"/>
          <w:szCs w:val="24"/>
        </w:rPr>
        <w:t>ях</w:t>
      </w:r>
      <w:r w:rsidR="00264018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 погашени</w:t>
      </w:r>
      <w:r w:rsidR="006E0663">
        <w:rPr>
          <w:rFonts w:ascii="Times New Roman" w:hAnsi="Times New Roman" w:cs="Times New Roman"/>
          <w:sz w:val="24"/>
          <w:szCs w:val="24"/>
        </w:rPr>
        <w:t>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по итогам клиринга </w:t>
      </w:r>
      <w:r w:rsidR="00524EF8">
        <w:rPr>
          <w:color w:val="000000"/>
          <w:sz w:val="18"/>
          <w:szCs w:val="18"/>
        </w:rPr>
        <w:t>для расчетов по итогам торгов</w:t>
      </w:r>
      <w:r w:rsidR="00524EF8" w:rsidRPr="003573B1">
        <w:rPr>
          <w:color w:val="000000"/>
          <w:sz w:val="18"/>
          <w:szCs w:val="18"/>
        </w:rPr>
        <w:t xml:space="preserve"> </w:t>
      </w:r>
      <w:r w:rsidRPr="003573B1">
        <w:rPr>
          <w:color w:val="000000"/>
          <w:sz w:val="18"/>
          <w:szCs w:val="18"/>
        </w:rPr>
        <w:t>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685B98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854927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="003C3471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685B98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Default="00103392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103392" w:rsidRPr="00C73348" w:rsidRDefault="00103392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103392" w:rsidRPr="0007538B" w:rsidRDefault="00103392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  <w:p w:rsidR="00103392" w:rsidRPr="00224874" w:rsidRDefault="00103392" w:rsidP="00F90B73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  <w:p w:rsidR="00397C7A" w:rsidRPr="00224874" w:rsidRDefault="00397C7A" w:rsidP="00397C7A">
            <w:pPr>
              <w:rPr>
                <w:color w:val="000000"/>
                <w:sz w:val="18"/>
                <w:szCs w:val="18"/>
                <w:lang w:val="en-US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CONVERSION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>
              <w:rPr>
                <w:color w:val="000000"/>
                <w:sz w:val="18"/>
                <w:szCs w:val="18"/>
              </w:rPr>
              <w:t xml:space="preserve">конверсионным </w:t>
            </w:r>
            <w:r w:rsidRPr="003573B1">
              <w:rPr>
                <w:color w:val="000000"/>
                <w:sz w:val="18"/>
                <w:szCs w:val="18"/>
              </w:rPr>
              <w:t>договорам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C73348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18513B" w:rsidRDefault="00103392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>
              <w:rPr>
                <w:color w:val="000000"/>
                <w:sz w:val="18"/>
                <w:szCs w:val="18"/>
              </w:rPr>
              <w:t>Аналитическому</w:t>
            </w:r>
            <w:r w:rsidRPr="003573B1">
              <w:rPr>
                <w:color w:val="000000"/>
                <w:sz w:val="18"/>
                <w:szCs w:val="18"/>
              </w:rPr>
              <w:t xml:space="preserve"> 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</w:tcPr>
          <w:p w:rsidR="00103392" w:rsidRPr="003573B1" w:rsidRDefault="00103392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r>
              <w:rPr>
                <w:color w:val="000000"/>
                <w:sz w:val="18"/>
                <w:szCs w:val="18"/>
              </w:rPr>
              <w:t>Аналитическому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Default="00103392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103392" w:rsidRPr="00C73348" w:rsidRDefault="00103392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103392" w:rsidRPr="003573B1" w:rsidRDefault="00103392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9E5FB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9E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8549275"/>
      <w:r w:rsidRPr="00C73348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="0026401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об обязательствах по </w:t>
      </w:r>
      <w:r w:rsidR="003C3471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оговорам (по договорам</w:t>
      </w:r>
      <w:r w:rsidR="00264018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264018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F43A3E">
        <w:rPr>
          <w:rFonts w:ascii="Times New Roman" w:hAnsi="Times New Roman" w:cs="Times New Roman"/>
          <w:sz w:val="24"/>
          <w:szCs w:val="24"/>
        </w:rPr>
        <w:t>)</w:t>
      </w:r>
      <w:bookmarkEnd w:id="36"/>
      <w:bookmarkEnd w:id="37"/>
      <w:bookmarkEnd w:id="38"/>
    </w:p>
    <w:p w:rsidR="00A518F1" w:rsidRPr="00685B98" w:rsidRDefault="00A518F1" w:rsidP="00A518F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685B98" w:rsidRDefault="00A518F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07538B" w:rsidRDefault="007E77C1" w:rsidP="004C4A90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  <w:p w:rsidR="00391226" w:rsidRDefault="00391226" w:rsidP="004C4A90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  <w:p w:rsidR="00397C7A" w:rsidRPr="0007538B" w:rsidRDefault="00397C7A" w:rsidP="004C4A90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CONVERSION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>
              <w:rPr>
                <w:color w:val="000000"/>
                <w:sz w:val="18"/>
                <w:szCs w:val="18"/>
              </w:rPr>
              <w:t xml:space="preserve">конверсионным </w:t>
            </w:r>
            <w:r w:rsidRPr="003573B1">
              <w:rPr>
                <w:color w:val="000000"/>
                <w:sz w:val="18"/>
                <w:szCs w:val="18"/>
              </w:rPr>
              <w:t>договорам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C73348" w:rsidRDefault="00F04D4D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8549276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MFB76. Отчет о взносах в Гарантийный фонд </w:t>
      </w:r>
      <w:bookmarkEnd w:id="39"/>
      <w:bookmarkEnd w:id="40"/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685B98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  <w:r w:rsidR="00701F40">
              <w:rPr>
                <w:color w:val="000000"/>
                <w:sz w:val="18"/>
                <w:szCs w:val="18"/>
              </w:rPr>
              <w:t>/Гаранта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взносу в Гарантийный фонд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Величина взноса </w:t>
            </w:r>
            <w:r w:rsidR="00701F40">
              <w:rPr>
                <w:color w:val="000000"/>
                <w:sz w:val="18"/>
                <w:szCs w:val="18"/>
              </w:rPr>
              <w:t>у</w:t>
            </w:r>
            <w:r w:rsidRPr="003573B1">
              <w:rPr>
                <w:color w:val="000000"/>
                <w:sz w:val="18"/>
                <w:szCs w:val="18"/>
              </w:rPr>
              <w:t>частника</w:t>
            </w:r>
            <w:r w:rsidR="00A876AF">
              <w:rPr>
                <w:color w:val="000000"/>
                <w:sz w:val="18"/>
                <w:szCs w:val="18"/>
              </w:rPr>
              <w:t xml:space="preserve"> клиринга/Гаранта</w:t>
            </w:r>
            <w:r w:rsidRPr="003573B1">
              <w:rPr>
                <w:color w:val="000000"/>
                <w:sz w:val="18"/>
                <w:szCs w:val="18"/>
              </w:rPr>
              <w:t xml:space="preserve"> в Гарантийный фонд участников</w:t>
            </w:r>
            <w:r w:rsidR="00A876AF">
              <w:rPr>
                <w:color w:val="000000"/>
                <w:sz w:val="18"/>
                <w:szCs w:val="18"/>
              </w:rPr>
              <w:t>/специальный Гарантийный фонд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Доля взноса участника </w:t>
            </w:r>
            <w:r w:rsidR="00701F40">
              <w:rPr>
                <w:color w:val="000000"/>
                <w:sz w:val="18"/>
                <w:szCs w:val="18"/>
              </w:rPr>
              <w:t xml:space="preserve">клиринга </w:t>
            </w:r>
            <w:r w:rsidRPr="003573B1">
              <w:rPr>
                <w:color w:val="000000"/>
                <w:sz w:val="18"/>
                <w:szCs w:val="18"/>
              </w:rPr>
              <w:t>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:rsidR="008640B4" w:rsidRPr="003573B1" w:rsidRDefault="008640B4" w:rsidP="00701F4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</w:t>
            </w:r>
            <w:r w:rsidR="00701F40">
              <w:rPr>
                <w:color w:val="000000"/>
                <w:sz w:val="18"/>
                <w:szCs w:val="18"/>
              </w:rPr>
              <w:t xml:space="preserve"> клиринга </w:t>
            </w:r>
            <w:r w:rsidRPr="003573B1">
              <w:rPr>
                <w:color w:val="000000"/>
                <w:sz w:val="18"/>
                <w:szCs w:val="18"/>
              </w:rPr>
              <w:t xml:space="preserve"> в общей величине Гарантийного фонда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8549277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bookmarkEnd w:id="41"/>
      <w:r w:rsidR="00264018">
        <w:rPr>
          <w:rFonts w:ascii="Times New Roman" w:hAnsi="Times New Roman" w:cs="Times New Roman"/>
          <w:sz w:val="24"/>
          <w:szCs w:val="24"/>
        </w:rPr>
        <w:t>Уведомление о кодах</w:t>
      </w:r>
      <w:r w:rsidR="00264018" w:rsidRPr="00685B98">
        <w:rPr>
          <w:rFonts w:ascii="Times New Roman" w:hAnsi="Times New Roman" w:cs="Times New Roman"/>
          <w:sz w:val="24"/>
          <w:szCs w:val="24"/>
        </w:rPr>
        <w:t>/</w:t>
      </w:r>
      <w:r w:rsidR="00264018">
        <w:rPr>
          <w:rFonts w:ascii="Times New Roman" w:hAnsi="Times New Roman" w:cs="Times New Roman"/>
          <w:sz w:val="24"/>
          <w:szCs w:val="24"/>
        </w:rPr>
        <w:t>кратких кодах клиентов Участника клиринга и (или) Участник</w:t>
      </w:r>
      <w:r w:rsidR="00264018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а клиринга</w:t>
      </w:r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27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685B98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F04D4D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</w:t>
            </w:r>
            <w:r w:rsidRPr="003573B1">
              <w:rPr>
                <w:color w:val="000000"/>
                <w:sz w:val="18"/>
                <w:szCs w:val="18"/>
              </w:rPr>
              <w:t xml:space="preserve"> клиента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F04D4D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F04D4D" w:rsidRPr="003573B1" w:rsidRDefault="00F04D4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F04D4D" w:rsidRPr="00265B10" w:rsidRDefault="00F04D4D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IdentificationCode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F04D4D" w:rsidRPr="003573B1" w:rsidRDefault="00AB247A" w:rsidP="00AB24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Регистрационный </w:t>
            </w:r>
            <w:r w:rsidR="00F04D4D">
              <w:rPr>
                <w:color w:val="000000"/>
                <w:sz w:val="18"/>
                <w:szCs w:val="18"/>
              </w:rPr>
              <w:t xml:space="preserve"> код</w:t>
            </w:r>
            <w:r>
              <w:rPr>
                <w:color w:val="000000"/>
                <w:sz w:val="18"/>
                <w:szCs w:val="18"/>
              </w:rPr>
              <w:t xml:space="preserve"> клиента </w:t>
            </w:r>
          </w:p>
        </w:tc>
        <w:tc>
          <w:tcPr>
            <w:tcW w:w="613" w:type="dxa"/>
            <w:shd w:val="clear" w:color="auto" w:fill="FFFFFF" w:themeFill="background1"/>
          </w:tcPr>
          <w:p w:rsidR="00F04D4D" w:rsidRPr="003573B1" w:rsidRDefault="00F04D4D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F04D4D" w:rsidRPr="00F04D4D" w:rsidRDefault="00F04D4D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5" w:type="dxa"/>
            <w:shd w:val="clear" w:color="auto" w:fill="FFFFFF" w:themeFill="background1"/>
          </w:tcPr>
          <w:p w:rsidR="00F04D4D" w:rsidRPr="003573B1" w:rsidRDefault="00BB7A5A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6727C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5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8549278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</w:t>
      </w:r>
      <w:r w:rsidR="00264018">
        <w:rPr>
          <w:rFonts w:ascii="Times New Roman" w:hAnsi="Times New Roman" w:cs="Times New Roman"/>
          <w:sz w:val="24"/>
          <w:szCs w:val="24"/>
        </w:rPr>
        <w:t>глобальных операциях</w:t>
      </w:r>
      <w:r w:rsidR="00DA7398">
        <w:rPr>
          <w:rFonts w:ascii="Times New Roman" w:hAnsi="Times New Roman" w:cs="Times New Roman"/>
          <w:sz w:val="24"/>
          <w:szCs w:val="24"/>
        </w:rPr>
        <w:t xml:space="preserve">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</w:t>
      </w:r>
      <w:r w:rsidR="00BF358A">
        <w:rPr>
          <w:color w:val="000000"/>
          <w:sz w:val="18"/>
          <w:szCs w:val="18"/>
        </w:rPr>
        <w:t xml:space="preserve"> или с даты заключения Договора, порядок исполнения обязательств по которому подлежит изменению</w:t>
      </w:r>
      <w:r w:rsidR="00BA0E3E">
        <w:rPr>
          <w:color w:val="000000"/>
          <w:sz w:val="18"/>
          <w:szCs w:val="18"/>
        </w:rPr>
        <w:t xml:space="preserve"> в связи с </w:t>
      </w:r>
      <w:r w:rsidR="00264018" w:rsidRPr="00685B98">
        <w:rPr>
          <w:sz w:val="18"/>
          <w:szCs w:val="18"/>
        </w:rPr>
        <w:t>реорганизацией эмитента ценных бумаг, конвертацией и (или) дроблением ценных бумаг, проводимой без реорганизации эмитента ценных бумаг, или иных действия, влияющих на исполнение обязательств по Договору</w:t>
      </w:r>
      <w:r w:rsidR="00BF358A">
        <w:rPr>
          <w:color w:val="000000"/>
          <w:sz w:val="18"/>
          <w:szCs w:val="18"/>
        </w:rPr>
        <w:t>,</w:t>
      </w:r>
      <w:r w:rsidRPr="003573B1">
        <w:rPr>
          <w:color w:val="000000"/>
          <w:sz w:val="18"/>
          <w:szCs w:val="18"/>
        </w:rPr>
        <w:t xml:space="preserve"> до момента исполнения этих обязательств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F92EDE">
              <w:rPr>
                <w:color w:val="000000"/>
                <w:sz w:val="18"/>
                <w:szCs w:val="18"/>
              </w:rPr>
              <w:t xml:space="preserve">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685B98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4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2435B4" w:rsidRPr="003573B1" w:rsidRDefault="002435B4" w:rsidP="00AB247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2435B4" w:rsidRPr="002A1DCC" w:rsidRDefault="00E4740C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:rsidTr="002A1DC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140F25" w:rsidRPr="003573B1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140F25" w:rsidRPr="003573B1" w:rsidRDefault="00A5126E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AD5926" w:rsidRPr="003F0784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140F25" w:rsidRPr="0007538B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07538B">
              <w:rPr>
                <w:color w:val="000000"/>
                <w:sz w:val="18"/>
                <w:szCs w:val="18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8F22C2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 w:rsidRPr="008F22C2">
              <w:rPr>
                <w:color w:val="000000"/>
                <w:sz w:val="18"/>
                <w:szCs w:val="18"/>
              </w:rPr>
              <w:t xml:space="preserve"> </w:t>
            </w:r>
            <w:r w:rsidR="008F22C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140F25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13313E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дивиденды</w:t>
            </w:r>
          </w:p>
          <w:p w:rsidR="0013313E" w:rsidRDefault="0013313E" w:rsidP="002435B4">
            <w:pPr>
              <w:rPr>
                <w:color w:val="000000"/>
                <w:sz w:val="18"/>
                <w:szCs w:val="18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6507E4">
              <w:rPr>
                <w:color w:val="000000"/>
                <w:sz w:val="18"/>
                <w:szCs w:val="18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 доход</w:t>
            </w:r>
          </w:p>
          <w:p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STOCK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 w:rsidRPr="0007538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начисление ценных бумаг в связи с проведением дробления </w:t>
            </w:r>
          </w:p>
          <w:p w:rsidR="00140F25" w:rsidRDefault="00140F25" w:rsidP="00DA7398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REVER</w:t>
            </w:r>
            <w:r w:rsidR="006D43FA" w:rsidRPr="0007538B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04D4D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списание ценных бумаг в связи с проведением консолидации</w:t>
            </w:r>
          </w:p>
          <w:p w:rsidR="0076207F" w:rsidRPr="0076207F" w:rsidRDefault="0076207F" w:rsidP="009907B3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SPIN</w:t>
            </w:r>
            <w:r w:rsidR="009907B3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OFF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 компании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2A1DCC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140F25" w:rsidRPr="002A1DCC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2A1DCC" w:rsidRDefault="00140F25" w:rsidP="001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2A1DCC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A5126E" w:rsidRDefault="00A5126E" w:rsidP="00A5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2A1DCC" w:rsidRDefault="00BB59B3" w:rsidP="0076207F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Дохода/ ценных бумаг</w:t>
            </w:r>
            <w:r w:rsidR="0076207F" w:rsidRPr="00685B98">
              <w:rPr>
                <w:color w:val="000000"/>
                <w:sz w:val="18"/>
                <w:szCs w:val="18"/>
              </w:rPr>
              <w:t>/</w:t>
            </w:r>
            <w:r w:rsidR="0076207F">
              <w:rPr>
                <w:color w:val="000000"/>
                <w:sz w:val="18"/>
                <w:szCs w:val="18"/>
              </w:rPr>
              <w:t xml:space="preserve">корректировка </w:t>
            </w:r>
            <w:r w:rsidRPr="002A1DCC">
              <w:rPr>
                <w:color w:val="000000"/>
                <w:sz w:val="18"/>
                <w:szCs w:val="18"/>
              </w:rPr>
              <w:t xml:space="preserve"> </w:t>
            </w:r>
            <w:r w:rsidR="0076207F">
              <w:rPr>
                <w:color w:val="000000"/>
                <w:sz w:val="18"/>
                <w:szCs w:val="18"/>
              </w:rPr>
              <w:t>обязательств</w:t>
            </w:r>
            <w:r w:rsidRPr="002A1DCC"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685B98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 w:rsidRPr="00685B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:rsidTr="0007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5126E" w:rsidRPr="00685B98" w:rsidRDefault="00A5126E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auto"/>
          </w:tcPr>
          <w:p w:rsidR="00A5126E" w:rsidRPr="003F0784" w:rsidRDefault="00BB7A5A" w:rsidP="003F07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Способ 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исполнения </w:t>
            </w:r>
            <w:r w:rsidR="00A5126E" w:rsidRPr="003F0784">
              <w:rPr>
                <w:color w:val="000000"/>
                <w:sz w:val="18"/>
                <w:szCs w:val="18"/>
              </w:rPr>
              <w:t>обязательств по передаче Дохода</w:t>
            </w:r>
            <w:r w:rsidR="00F64C6A" w:rsidRPr="003F0784">
              <w:rPr>
                <w:color w:val="000000"/>
                <w:sz w:val="18"/>
                <w:szCs w:val="18"/>
              </w:rPr>
              <w:t>:</w:t>
            </w:r>
            <w:r w:rsidR="00A5126E" w:rsidRPr="003F0784">
              <w:rPr>
                <w:color w:val="000000"/>
                <w:sz w:val="18"/>
                <w:szCs w:val="18"/>
              </w:rPr>
              <w:t xml:space="preserve"> </w:t>
            </w:r>
          </w:p>
          <w:p w:rsidR="002C638A" w:rsidRPr="003A35A6" w:rsidRDefault="00163D85" w:rsidP="003F0784">
            <w:pPr>
              <w:rPr>
                <w:color w:val="000000"/>
                <w:sz w:val="18"/>
                <w:szCs w:val="18"/>
              </w:rPr>
            </w:pPr>
            <w:r w:rsidRPr="00163D85">
              <w:rPr>
                <w:color w:val="000000"/>
                <w:sz w:val="18"/>
                <w:szCs w:val="18"/>
              </w:rPr>
              <w:t>атрибут не указывается</w:t>
            </w:r>
            <w:r w:rsidR="008F22C2" w:rsidRPr="008F22C2">
              <w:rPr>
                <w:color w:val="000000"/>
                <w:sz w:val="18"/>
                <w:szCs w:val="18"/>
              </w:rPr>
              <w:t>,</w:t>
            </w:r>
            <w:r w:rsidRPr="00163D85">
              <w:rPr>
                <w:color w:val="000000"/>
                <w:sz w:val="18"/>
                <w:szCs w:val="18"/>
              </w:rPr>
              <w:t xml:space="preserve"> если Дата исполнения не наступила</w:t>
            </w:r>
            <w:r w:rsidRPr="00163D85" w:rsidDel="00B171FA">
              <w:rPr>
                <w:color w:val="000000"/>
                <w:sz w:val="18"/>
                <w:szCs w:val="18"/>
              </w:rPr>
              <w:t xml:space="preserve"> </w:t>
            </w:r>
          </w:p>
          <w:p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Y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F64C6A" w:rsidRPr="003F0784">
              <w:rPr>
                <w:color w:val="000000"/>
                <w:sz w:val="18"/>
                <w:szCs w:val="18"/>
              </w:rPr>
              <w:t>исполнение обязательств зачетом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не заполняется)</w:t>
            </w:r>
          </w:p>
          <w:p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E17E0C" w:rsidRPr="003F0784">
              <w:rPr>
                <w:color w:val="000000"/>
                <w:sz w:val="18"/>
                <w:szCs w:val="18"/>
              </w:rPr>
              <w:t>перевод активов при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исполнени</w:t>
            </w:r>
            <w:r w:rsidR="00E17E0C" w:rsidRPr="003F0784">
              <w:rPr>
                <w:color w:val="000000"/>
                <w:sz w:val="18"/>
                <w:szCs w:val="18"/>
              </w:rPr>
              <w:t>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нетто-обязательств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заполняется)</w:t>
            </w:r>
          </w:p>
        </w:tc>
        <w:tc>
          <w:tcPr>
            <w:tcW w:w="614" w:type="dxa"/>
          </w:tcPr>
          <w:p w:rsidR="00A5126E" w:rsidRPr="002A1DCC" w:rsidRDefault="00A5126E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5126E" w:rsidRPr="00E4740C" w:rsidRDefault="00E4740C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80E65" w:rsidRPr="003573B1" w:rsidTr="00080E65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080E65" w:rsidRPr="003573B1" w:rsidRDefault="00080E6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141585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80E65" w:rsidRPr="003573B1" w:rsidTr="0008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080E65" w:rsidRPr="003573B1" w:rsidTr="00080E65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B59B3" w:rsidRPr="002A1DCC" w:rsidRDefault="00080E6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07538B" w:rsidRDefault="00080E65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BB59B3" w:rsidRPr="002A1DCC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FD5ADA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854927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A14ACB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обязательств/требований по передаче дохода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  <w:r w:rsidR="00080E65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E4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BB59B3" w:rsidRPr="003573B1" w:rsidRDefault="00BB59B3" w:rsidP="00305CB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5B200E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Вид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BB59B3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5B200E">
              <w:rPr>
                <w:b/>
                <w:color w:val="000000"/>
                <w:sz w:val="18"/>
                <w:szCs w:val="18"/>
                <w:lang w:val="en-US"/>
              </w:rPr>
              <w:t>DIVIDEND_PAYMENT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дивиденды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0A3BCA" w:rsidRPr="005B200E" w:rsidRDefault="0013313E" w:rsidP="008F22C2">
            <w:pPr>
              <w:rPr>
                <w:color w:val="000000"/>
                <w:sz w:val="18"/>
                <w:szCs w:val="18"/>
                <w:lang w:val="en-US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доход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E4740C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141585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8F22C2" w:rsidRPr="008F22C2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>
              <w:rPr>
                <w:color w:val="000000"/>
                <w:sz w:val="18"/>
                <w:szCs w:val="18"/>
              </w:rPr>
              <w:t>Доходов</w:t>
            </w:r>
            <w:r w:rsidRPr="008F22C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8F22C2" w:rsidRPr="008F22C2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Доходо</w:t>
            </w:r>
            <w:r w:rsidRPr="003573B1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22C2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</w:t>
            </w:r>
            <w:r>
              <w:rPr>
                <w:color w:val="000000"/>
                <w:sz w:val="18"/>
                <w:szCs w:val="18"/>
              </w:rPr>
              <w:t xml:space="preserve">размер дивиденда, </w:t>
            </w:r>
            <w:r w:rsidRPr="003573B1">
              <w:rPr>
                <w:color w:val="000000"/>
                <w:sz w:val="18"/>
                <w:szCs w:val="18"/>
              </w:rPr>
              <w:t>купон или амортизация)</w:t>
            </w:r>
          </w:p>
        </w:tc>
        <w:tc>
          <w:tcPr>
            <w:tcW w:w="614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EA5B75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B4520C" w:rsidRDefault="008F22C2" w:rsidP="008F22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денежный Доход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8F22C2" w:rsidRPr="00EA5B75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8F22C2" w:rsidRPr="00B4520C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8F22C2" w:rsidRPr="003573B1" w:rsidRDefault="008F22C2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8549280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 w:rsidR="00524EF8">
        <w:rPr>
          <w:sz w:val="18"/>
          <w:szCs w:val="18"/>
        </w:rPr>
        <w:t xml:space="preserve"> </w:t>
      </w:r>
      <w:r w:rsidR="00524EF8">
        <w:rPr>
          <w:color w:val="000000"/>
          <w:sz w:val="18"/>
          <w:szCs w:val="18"/>
        </w:rPr>
        <w:t>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685B98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</w:t>
            </w:r>
            <w:r w:rsidR="00B21964">
              <w:rPr>
                <w:color w:val="000000"/>
                <w:sz w:val="18"/>
                <w:szCs w:val="18"/>
              </w:rPr>
              <w:t>о средствах .учитываемых на денежном регистре</w:t>
            </w:r>
          </w:p>
          <w:p w:rsidR="002A26A2" w:rsidRPr="003573B1" w:rsidRDefault="006B0216" w:rsidP="00B2196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по</w:t>
            </w:r>
            <w:r w:rsidR="00B21964">
              <w:rPr>
                <w:color w:val="000000"/>
                <w:sz w:val="18"/>
                <w:szCs w:val="18"/>
              </w:rPr>
              <w:t>зициях, учитываемых на</w:t>
            </w:r>
            <w:r w:rsidRPr="003573B1">
              <w:rPr>
                <w:color w:val="000000"/>
                <w:sz w:val="18"/>
                <w:szCs w:val="18"/>
              </w:rPr>
              <w:t xml:space="preserve"> депо </w:t>
            </w:r>
            <w:r w:rsidR="00B21964">
              <w:rPr>
                <w:color w:val="000000"/>
                <w:sz w:val="18"/>
                <w:szCs w:val="18"/>
              </w:rPr>
              <w:t>регистре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91E94" w:rsidRPr="003F0784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1-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 </w:t>
            </w:r>
            <w:r w:rsidR="005D5054" w:rsidRPr="003573B1">
              <w:rPr>
                <w:color w:val="000000"/>
                <w:sz w:val="18"/>
                <w:szCs w:val="18"/>
              </w:rPr>
              <w:t>обеспечени</w:t>
            </w:r>
            <w:r w:rsidR="005D5054">
              <w:rPr>
                <w:color w:val="000000"/>
                <w:sz w:val="18"/>
                <w:szCs w:val="18"/>
              </w:rPr>
              <w:t>я</w:t>
            </w:r>
            <w:r w:rsidR="005D5054" w:rsidRPr="003573B1">
              <w:rPr>
                <w:color w:val="000000"/>
                <w:sz w:val="18"/>
                <w:szCs w:val="18"/>
              </w:rPr>
              <w:t xml:space="preserve"> 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2-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 обеспечения</w:t>
            </w:r>
            <w:r w:rsidRPr="003573B1">
              <w:rPr>
                <w:color w:val="000000"/>
                <w:sz w:val="18"/>
                <w:szCs w:val="18"/>
              </w:rPr>
              <w:t xml:space="preserve"> на основании перевода</w:t>
            </w:r>
            <w:r w:rsidR="005D5054">
              <w:rPr>
                <w:color w:val="000000"/>
                <w:sz w:val="18"/>
                <w:szCs w:val="18"/>
              </w:rPr>
              <w:t xml:space="preserve"> между регистрами</w:t>
            </w:r>
            <w:r w:rsidRPr="003573B1">
              <w:rPr>
                <w:color w:val="000000"/>
                <w:sz w:val="18"/>
                <w:szCs w:val="18"/>
              </w:rPr>
              <w:t>, осуществленного Участником; 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CF76D8" w:rsidRPr="00FB233A" w:rsidRDefault="00691E94" w:rsidP="00BC5E6E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color w:val="000000"/>
                <w:sz w:val="18"/>
                <w:szCs w:val="18"/>
              </w:rPr>
              <w:t>8</w:t>
            </w:r>
            <w:r w:rsidR="006B0216" w:rsidRPr="003573B1">
              <w:rPr>
                <w:color w:val="000000"/>
                <w:sz w:val="18"/>
                <w:szCs w:val="18"/>
              </w:rPr>
              <w:t xml:space="preserve"> – обязательства по передаче дохода</w:t>
            </w:r>
            <w:r w:rsidR="00323102" w:rsidRPr="0007538B">
              <w:rPr>
                <w:color w:val="000000"/>
                <w:sz w:val="18"/>
                <w:szCs w:val="18"/>
              </w:rPr>
              <w:t>/</w:t>
            </w:r>
            <w:r w:rsidR="00323102">
              <w:rPr>
                <w:color w:val="000000"/>
                <w:sz w:val="18"/>
                <w:szCs w:val="18"/>
              </w:rPr>
              <w:t>ценных бумаг</w:t>
            </w:r>
            <w:r w:rsidR="006B0216" w:rsidRPr="003573B1">
              <w:rPr>
                <w:color w:val="000000"/>
                <w:sz w:val="18"/>
                <w:szCs w:val="18"/>
              </w:rPr>
              <w:t>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:rsid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</w:p>
          <w:p w:rsidR="00F74418" w:rsidRPr="00141585" w:rsidRDefault="00F74418" w:rsidP="00F74418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color w:val="000000"/>
                <w:sz w:val="18"/>
                <w:szCs w:val="18"/>
              </w:rPr>
              <w:t xml:space="preserve">24 - </w:t>
            </w:r>
            <w:r w:rsidR="0075791F" w:rsidRPr="00CF76D8">
              <w:rPr>
                <w:color w:val="000000"/>
                <w:sz w:val="18"/>
                <w:szCs w:val="18"/>
              </w:rPr>
              <w:t>списание клиринговой комиссии</w:t>
            </w:r>
            <w:r w:rsidRPr="00141585">
              <w:rPr>
                <w:color w:val="000000"/>
                <w:sz w:val="18"/>
                <w:szCs w:val="18"/>
              </w:rPr>
              <w:t xml:space="preserve"> за превышение лимита вывода иностранных ценных бумаг</w:t>
            </w:r>
          </w:p>
          <w:p w:rsidR="00F74418" w:rsidRPr="00224874" w:rsidRDefault="00CF76D8" w:rsidP="00F74418">
            <w:pPr>
              <w:rPr>
                <w:color w:val="000000"/>
                <w:sz w:val="18"/>
                <w:szCs w:val="18"/>
              </w:rPr>
            </w:pPr>
            <w:r w:rsidRPr="00CF76D8">
              <w:rPr>
                <w:color w:val="000000"/>
                <w:sz w:val="18"/>
                <w:szCs w:val="18"/>
              </w:rPr>
              <w:t>25 – списание клиринговой комиссии за проведение процедуры замены валюты денежных средств обеспечения</w:t>
            </w:r>
          </w:p>
          <w:p w:rsidR="00103392" w:rsidRPr="00103392" w:rsidRDefault="00103392" w:rsidP="00F74418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26 - комиссия за прием Поручений на клиринг внебиржевых договоров по заключенным Конверсионным договорам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07538B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 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ремя </w:t>
            </w:r>
            <w:r w:rsidR="00F74418">
              <w:rPr>
                <w:color w:val="000000"/>
                <w:sz w:val="18"/>
                <w:szCs w:val="18"/>
              </w:rPr>
              <w:t xml:space="preserve">проведения </w:t>
            </w:r>
            <w:r w:rsidR="00F74418" w:rsidRPr="003573B1">
              <w:rPr>
                <w:color w:val="000000"/>
                <w:sz w:val="18"/>
                <w:szCs w:val="18"/>
              </w:rPr>
              <w:t>операции</w:t>
            </w:r>
            <w:r w:rsidR="00F74418">
              <w:rPr>
                <w:color w:val="000000"/>
                <w:sz w:val="18"/>
                <w:szCs w:val="18"/>
              </w:rPr>
              <w:t xml:space="preserve"> в учете Клиринговой организации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  <w:r>
              <w:rPr>
                <w:color w:val="000000"/>
                <w:sz w:val="18"/>
                <w:szCs w:val="18"/>
              </w:rPr>
              <w:t>, присвоенный Клиринговой организацией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F74418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CustomerNo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документа, присвоенный участником (если есть)</w:t>
            </w:r>
          </w:p>
        </w:tc>
        <w:tc>
          <w:tcPr>
            <w:tcW w:w="614" w:type="dxa"/>
            <w:vAlign w:val="center"/>
          </w:tcPr>
          <w:p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5B200E">
      <w:headerReference w:type="default" r:id="rId9"/>
      <w:footerReference w:type="default" r:id="rId10"/>
      <w:pgSz w:w="16838" w:h="11906" w:orient="landscape"/>
      <w:pgMar w:top="850" w:right="1134" w:bottom="709" w:left="1134" w:header="708" w:footer="708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15" w:rsidRDefault="00532315" w:rsidP="00AB74BB">
      <w:r>
        <w:separator/>
      </w:r>
    </w:p>
  </w:endnote>
  <w:endnote w:type="continuationSeparator" w:id="0">
    <w:p w:rsidR="00532315" w:rsidRDefault="00532315" w:rsidP="00AB74BB">
      <w:r>
        <w:continuationSeparator/>
      </w:r>
    </w:p>
  </w:endnote>
  <w:endnote w:type="continuationNotice" w:id="1">
    <w:p w:rsidR="00532315" w:rsidRDefault="00532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2" w:rsidRPr="002A6565" w:rsidRDefault="00AB30B2">
    <w:pPr>
      <w:pStyle w:val="af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698AC" wp14:editId="7D3BDA7E">
              <wp:simplePos x="0" y="0"/>
              <wp:positionH relativeFrom="margin">
                <wp:posOffset>227965</wp:posOffset>
              </wp:positionH>
              <wp:positionV relativeFrom="bottomMargin">
                <wp:posOffset>7620</wp:posOffset>
              </wp:positionV>
              <wp:extent cx="1508760" cy="210820"/>
              <wp:effectExtent l="0" t="0" r="0" b="0"/>
              <wp:wrapNone/>
              <wp:docPr id="1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30B2" w:rsidRPr="00AB74BB" w:rsidRDefault="00AB30B2" w:rsidP="002A6565">
                          <w:pPr>
                            <w:pStyle w:val="af3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17.95pt;margin-top:.6pt;width:118.8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    <v:path arrowok="t"/>
              <v:textbox style="mso-fit-shape-to-text:t">
                <w:txbxContent>
                  <w:p w:rsidR="00AB30B2" w:rsidRPr="00AB74BB" w:rsidRDefault="00AB30B2" w:rsidP="002A6565">
                    <w:pPr>
                      <w:pStyle w:val="af3"/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A1612" wp14:editId="5B6DAB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1082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30B2" w:rsidRPr="00AB74BB" w:rsidRDefault="00AB30B2">
                          <w:pPr>
                            <w:pStyle w:val="af3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</w:pP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begin"/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instrText>PAGE  \* Arabic  \* MERGEFORMAT</w:instrText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separate"/>
                          </w:r>
                          <w:r w:rsidR="0022487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40"/>
                            </w:rPr>
                            <w:t>107</w:t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7.6pt;margin-top:0;width:118.8pt;height:1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    <v:path arrowok="t"/>
              <v:textbox style="mso-fit-shape-to-text:t">
                <w:txbxContent>
                  <w:p w:rsidR="00AB30B2" w:rsidRPr="00AB74BB" w:rsidRDefault="00AB30B2">
                    <w:pPr>
                      <w:pStyle w:val="af3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</w:pP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begin"/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instrText>PAGE  \* Arabic  \* MERGEFORMAT</w:instrText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separate"/>
                    </w:r>
                    <w:r w:rsidR="00224874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40"/>
                      </w:rPr>
                      <w:t>107</w:t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15" w:rsidRDefault="00532315" w:rsidP="00AB74BB">
      <w:r>
        <w:separator/>
      </w:r>
    </w:p>
  </w:footnote>
  <w:footnote w:type="continuationSeparator" w:id="0">
    <w:p w:rsidR="00532315" w:rsidRDefault="00532315" w:rsidP="00AB74BB">
      <w:r>
        <w:continuationSeparator/>
      </w:r>
    </w:p>
  </w:footnote>
  <w:footnote w:type="continuationNotice" w:id="1">
    <w:p w:rsidR="00532315" w:rsidRDefault="005323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2" w:rsidRDefault="00AB30B2" w:rsidP="00AB74BB">
    <w:pPr>
      <w:pStyle w:val="af1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22161D1" wp14:editId="45B263AC">
              <wp:simplePos x="0" y="0"/>
              <wp:positionH relativeFrom="column">
                <wp:posOffset>-72390</wp:posOffset>
              </wp:positionH>
              <wp:positionV relativeFrom="paragraph">
                <wp:posOffset>140969</wp:posOffset>
              </wp:positionV>
              <wp:extent cx="94107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1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    <o:lock v:ext="edit" shapetype="f"/>
            </v:line>
          </w:pict>
        </mc:Fallback>
      </mc:AlternateConten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Спецификация клиринговых отчетов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E11"/>
    <w:multiLevelType w:val="multilevel"/>
    <w:tmpl w:val="6F4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B3795"/>
    <w:multiLevelType w:val="hybridMultilevel"/>
    <w:tmpl w:val="BA5E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0A0C226C"/>
    <w:multiLevelType w:val="hybridMultilevel"/>
    <w:tmpl w:val="A45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D78F0"/>
    <w:multiLevelType w:val="hybridMultilevel"/>
    <w:tmpl w:val="D48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673E9C"/>
    <w:multiLevelType w:val="multilevel"/>
    <w:tmpl w:val="256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F173E6"/>
    <w:multiLevelType w:val="multilevel"/>
    <w:tmpl w:val="30E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0321FE"/>
    <w:multiLevelType w:val="hybridMultilevel"/>
    <w:tmpl w:val="7598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3E10DA"/>
    <w:multiLevelType w:val="hybridMultilevel"/>
    <w:tmpl w:val="B580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5D57"/>
    <w:multiLevelType w:val="hybridMultilevel"/>
    <w:tmpl w:val="77A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75E44"/>
    <w:multiLevelType w:val="hybridMultilevel"/>
    <w:tmpl w:val="2AA4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122EC"/>
    <w:multiLevelType w:val="multilevel"/>
    <w:tmpl w:val="CAD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1700E"/>
    <w:multiLevelType w:val="hybridMultilevel"/>
    <w:tmpl w:val="F54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E306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31E7"/>
    <w:multiLevelType w:val="hybridMultilevel"/>
    <w:tmpl w:val="2D04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87A00"/>
    <w:multiLevelType w:val="hybridMultilevel"/>
    <w:tmpl w:val="19E253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1C24FC"/>
    <w:multiLevelType w:val="hybridMultilevel"/>
    <w:tmpl w:val="6E10B2F6"/>
    <w:lvl w:ilvl="0" w:tplc="D62CF9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23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14"/>
  </w:num>
  <w:num w:numId="22">
    <w:abstractNumId w:val="1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2"/>
    <w:rsid w:val="00004514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7538B"/>
    <w:rsid w:val="00080E65"/>
    <w:rsid w:val="00081823"/>
    <w:rsid w:val="0009665C"/>
    <w:rsid w:val="00097668"/>
    <w:rsid w:val="00097A93"/>
    <w:rsid w:val="000A3BCA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E0953"/>
    <w:rsid w:val="000F6742"/>
    <w:rsid w:val="00101A77"/>
    <w:rsid w:val="00103392"/>
    <w:rsid w:val="00111277"/>
    <w:rsid w:val="00112058"/>
    <w:rsid w:val="001178DD"/>
    <w:rsid w:val="00130DF4"/>
    <w:rsid w:val="0013313E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63D85"/>
    <w:rsid w:val="001734DE"/>
    <w:rsid w:val="001755B6"/>
    <w:rsid w:val="00180742"/>
    <w:rsid w:val="0018513B"/>
    <w:rsid w:val="001854CD"/>
    <w:rsid w:val="00195A22"/>
    <w:rsid w:val="0019715E"/>
    <w:rsid w:val="001A3D1A"/>
    <w:rsid w:val="001B05CC"/>
    <w:rsid w:val="001B1815"/>
    <w:rsid w:val="001B734C"/>
    <w:rsid w:val="001C171D"/>
    <w:rsid w:val="001C4710"/>
    <w:rsid w:val="001C75FD"/>
    <w:rsid w:val="001D0D17"/>
    <w:rsid w:val="001D7D82"/>
    <w:rsid w:val="001E25BD"/>
    <w:rsid w:val="001E5E26"/>
    <w:rsid w:val="001F09DD"/>
    <w:rsid w:val="001F3AAE"/>
    <w:rsid w:val="00202439"/>
    <w:rsid w:val="0020455D"/>
    <w:rsid w:val="00222522"/>
    <w:rsid w:val="00224874"/>
    <w:rsid w:val="00235D8A"/>
    <w:rsid w:val="00240A9C"/>
    <w:rsid w:val="00241BC3"/>
    <w:rsid w:val="002435B4"/>
    <w:rsid w:val="00246875"/>
    <w:rsid w:val="00264018"/>
    <w:rsid w:val="00265B10"/>
    <w:rsid w:val="00267120"/>
    <w:rsid w:val="0026768C"/>
    <w:rsid w:val="00271E22"/>
    <w:rsid w:val="00272364"/>
    <w:rsid w:val="00275B89"/>
    <w:rsid w:val="002763EF"/>
    <w:rsid w:val="00286AC8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062C"/>
    <w:rsid w:val="002B1BB9"/>
    <w:rsid w:val="002B469F"/>
    <w:rsid w:val="002C638A"/>
    <w:rsid w:val="002D1309"/>
    <w:rsid w:val="002D4234"/>
    <w:rsid w:val="002D45DF"/>
    <w:rsid w:val="002D6BBF"/>
    <w:rsid w:val="002D7E11"/>
    <w:rsid w:val="002E1CE3"/>
    <w:rsid w:val="002F3563"/>
    <w:rsid w:val="002F3915"/>
    <w:rsid w:val="002F4102"/>
    <w:rsid w:val="0030132C"/>
    <w:rsid w:val="00305CBE"/>
    <w:rsid w:val="00310805"/>
    <w:rsid w:val="003115C7"/>
    <w:rsid w:val="003126EE"/>
    <w:rsid w:val="00316C61"/>
    <w:rsid w:val="00317A54"/>
    <w:rsid w:val="00320647"/>
    <w:rsid w:val="003224E3"/>
    <w:rsid w:val="00323102"/>
    <w:rsid w:val="00323A7F"/>
    <w:rsid w:val="003244E6"/>
    <w:rsid w:val="00324A0B"/>
    <w:rsid w:val="00324F45"/>
    <w:rsid w:val="00326534"/>
    <w:rsid w:val="0033309A"/>
    <w:rsid w:val="003352F2"/>
    <w:rsid w:val="0034694E"/>
    <w:rsid w:val="0035003B"/>
    <w:rsid w:val="00350AB2"/>
    <w:rsid w:val="00354DDF"/>
    <w:rsid w:val="003573B1"/>
    <w:rsid w:val="00360427"/>
    <w:rsid w:val="00360804"/>
    <w:rsid w:val="00363D14"/>
    <w:rsid w:val="00373D7A"/>
    <w:rsid w:val="00382F9E"/>
    <w:rsid w:val="0038630C"/>
    <w:rsid w:val="00391226"/>
    <w:rsid w:val="00397C7A"/>
    <w:rsid w:val="003A35A6"/>
    <w:rsid w:val="003A52F8"/>
    <w:rsid w:val="003B2023"/>
    <w:rsid w:val="003B3031"/>
    <w:rsid w:val="003B4C38"/>
    <w:rsid w:val="003C22DB"/>
    <w:rsid w:val="003C255D"/>
    <w:rsid w:val="003C3471"/>
    <w:rsid w:val="003C77E7"/>
    <w:rsid w:val="003D2A63"/>
    <w:rsid w:val="003D375A"/>
    <w:rsid w:val="003D4803"/>
    <w:rsid w:val="003D7EF0"/>
    <w:rsid w:val="003E2B09"/>
    <w:rsid w:val="003E555F"/>
    <w:rsid w:val="003F0784"/>
    <w:rsid w:val="003F43B4"/>
    <w:rsid w:val="003F5971"/>
    <w:rsid w:val="00400DF5"/>
    <w:rsid w:val="00410299"/>
    <w:rsid w:val="00410301"/>
    <w:rsid w:val="00425BFF"/>
    <w:rsid w:val="0042664C"/>
    <w:rsid w:val="00427E6C"/>
    <w:rsid w:val="00430F95"/>
    <w:rsid w:val="00436D71"/>
    <w:rsid w:val="00437044"/>
    <w:rsid w:val="00444EBD"/>
    <w:rsid w:val="0045084F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F92"/>
    <w:rsid w:val="004C4A90"/>
    <w:rsid w:val="004D4962"/>
    <w:rsid w:val="004F7A86"/>
    <w:rsid w:val="005036F6"/>
    <w:rsid w:val="00511B7C"/>
    <w:rsid w:val="00511F6B"/>
    <w:rsid w:val="00515C20"/>
    <w:rsid w:val="005229CE"/>
    <w:rsid w:val="00524EF8"/>
    <w:rsid w:val="00525484"/>
    <w:rsid w:val="00532315"/>
    <w:rsid w:val="005434A8"/>
    <w:rsid w:val="0054779C"/>
    <w:rsid w:val="005575CD"/>
    <w:rsid w:val="0055776F"/>
    <w:rsid w:val="005613A3"/>
    <w:rsid w:val="0057031F"/>
    <w:rsid w:val="0057310E"/>
    <w:rsid w:val="00573E87"/>
    <w:rsid w:val="00587A04"/>
    <w:rsid w:val="00592977"/>
    <w:rsid w:val="00592DC2"/>
    <w:rsid w:val="00596491"/>
    <w:rsid w:val="005A2384"/>
    <w:rsid w:val="005B123A"/>
    <w:rsid w:val="005B200E"/>
    <w:rsid w:val="005B2071"/>
    <w:rsid w:val="005B5006"/>
    <w:rsid w:val="005B5ADD"/>
    <w:rsid w:val="005C2C09"/>
    <w:rsid w:val="005C451E"/>
    <w:rsid w:val="005C6E35"/>
    <w:rsid w:val="005D5054"/>
    <w:rsid w:val="005F2B9F"/>
    <w:rsid w:val="005F3B71"/>
    <w:rsid w:val="00602C8C"/>
    <w:rsid w:val="00603CFB"/>
    <w:rsid w:val="00624E08"/>
    <w:rsid w:val="00626860"/>
    <w:rsid w:val="00633371"/>
    <w:rsid w:val="00635004"/>
    <w:rsid w:val="006353EF"/>
    <w:rsid w:val="00635F7D"/>
    <w:rsid w:val="00637FAE"/>
    <w:rsid w:val="00640963"/>
    <w:rsid w:val="00643407"/>
    <w:rsid w:val="00646ED7"/>
    <w:rsid w:val="0065108A"/>
    <w:rsid w:val="0066398F"/>
    <w:rsid w:val="00680541"/>
    <w:rsid w:val="00683256"/>
    <w:rsid w:val="00685B98"/>
    <w:rsid w:val="006872A7"/>
    <w:rsid w:val="00691E94"/>
    <w:rsid w:val="00696472"/>
    <w:rsid w:val="006A13A3"/>
    <w:rsid w:val="006A6141"/>
    <w:rsid w:val="006A6217"/>
    <w:rsid w:val="006B0216"/>
    <w:rsid w:val="006B17D2"/>
    <w:rsid w:val="006B54E1"/>
    <w:rsid w:val="006B55E3"/>
    <w:rsid w:val="006C5303"/>
    <w:rsid w:val="006C6200"/>
    <w:rsid w:val="006D43FA"/>
    <w:rsid w:val="006D7478"/>
    <w:rsid w:val="006E0663"/>
    <w:rsid w:val="006E2A87"/>
    <w:rsid w:val="006E31BB"/>
    <w:rsid w:val="006E3E65"/>
    <w:rsid w:val="006E7971"/>
    <w:rsid w:val="006F3907"/>
    <w:rsid w:val="006F7ED4"/>
    <w:rsid w:val="00701AE8"/>
    <w:rsid w:val="00701F40"/>
    <w:rsid w:val="00717223"/>
    <w:rsid w:val="007260ED"/>
    <w:rsid w:val="00732297"/>
    <w:rsid w:val="00732DA7"/>
    <w:rsid w:val="007467D9"/>
    <w:rsid w:val="0075462F"/>
    <w:rsid w:val="0075791F"/>
    <w:rsid w:val="00761D2F"/>
    <w:rsid w:val="0076207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A531B"/>
    <w:rsid w:val="007B1CA6"/>
    <w:rsid w:val="007B2582"/>
    <w:rsid w:val="007B6007"/>
    <w:rsid w:val="007C27A2"/>
    <w:rsid w:val="007C4006"/>
    <w:rsid w:val="007C4F15"/>
    <w:rsid w:val="007C5BBB"/>
    <w:rsid w:val="007D13D3"/>
    <w:rsid w:val="007D3AC4"/>
    <w:rsid w:val="007E4B49"/>
    <w:rsid w:val="007E4FFC"/>
    <w:rsid w:val="007E77C1"/>
    <w:rsid w:val="007F0C20"/>
    <w:rsid w:val="007F602B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74C67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D1124"/>
    <w:rsid w:val="008E0744"/>
    <w:rsid w:val="008E0D50"/>
    <w:rsid w:val="008E0DC9"/>
    <w:rsid w:val="008E31B5"/>
    <w:rsid w:val="008E443C"/>
    <w:rsid w:val="008F1F39"/>
    <w:rsid w:val="008F22C2"/>
    <w:rsid w:val="008F3A67"/>
    <w:rsid w:val="008F7D83"/>
    <w:rsid w:val="0090433F"/>
    <w:rsid w:val="00907BB8"/>
    <w:rsid w:val="0091033B"/>
    <w:rsid w:val="009161B9"/>
    <w:rsid w:val="0091657B"/>
    <w:rsid w:val="00923287"/>
    <w:rsid w:val="00925A6C"/>
    <w:rsid w:val="00925CAA"/>
    <w:rsid w:val="00925CEB"/>
    <w:rsid w:val="00927EFF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B04"/>
    <w:rsid w:val="00977C92"/>
    <w:rsid w:val="009907B3"/>
    <w:rsid w:val="009926AC"/>
    <w:rsid w:val="00995E43"/>
    <w:rsid w:val="00995FCB"/>
    <w:rsid w:val="00996243"/>
    <w:rsid w:val="009A4C73"/>
    <w:rsid w:val="009B1696"/>
    <w:rsid w:val="009B78F5"/>
    <w:rsid w:val="009C12C2"/>
    <w:rsid w:val="009C1E49"/>
    <w:rsid w:val="009C2939"/>
    <w:rsid w:val="009E06DA"/>
    <w:rsid w:val="009E5FB0"/>
    <w:rsid w:val="009E6A5A"/>
    <w:rsid w:val="009F1310"/>
    <w:rsid w:val="009F1797"/>
    <w:rsid w:val="009F49C6"/>
    <w:rsid w:val="00A01AF1"/>
    <w:rsid w:val="00A028D4"/>
    <w:rsid w:val="00A041BD"/>
    <w:rsid w:val="00A05AF6"/>
    <w:rsid w:val="00A13522"/>
    <w:rsid w:val="00A14ACB"/>
    <w:rsid w:val="00A20062"/>
    <w:rsid w:val="00A2143E"/>
    <w:rsid w:val="00A256DE"/>
    <w:rsid w:val="00A27AB4"/>
    <w:rsid w:val="00A3053C"/>
    <w:rsid w:val="00A31DFE"/>
    <w:rsid w:val="00A5126E"/>
    <w:rsid w:val="00A518F1"/>
    <w:rsid w:val="00A64302"/>
    <w:rsid w:val="00A6465D"/>
    <w:rsid w:val="00A73295"/>
    <w:rsid w:val="00A77442"/>
    <w:rsid w:val="00A777A6"/>
    <w:rsid w:val="00A876AF"/>
    <w:rsid w:val="00AA0F98"/>
    <w:rsid w:val="00AA59CA"/>
    <w:rsid w:val="00AB0AEA"/>
    <w:rsid w:val="00AB247A"/>
    <w:rsid w:val="00AB30B2"/>
    <w:rsid w:val="00AB6981"/>
    <w:rsid w:val="00AB6E29"/>
    <w:rsid w:val="00AB74BB"/>
    <w:rsid w:val="00AC1BF9"/>
    <w:rsid w:val="00AD35DD"/>
    <w:rsid w:val="00AD40B5"/>
    <w:rsid w:val="00AD5926"/>
    <w:rsid w:val="00AD7469"/>
    <w:rsid w:val="00AE2F86"/>
    <w:rsid w:val="00AE3C54"/>
    <w:rsid w:val="00AE6654"/>
    <w:rsid w:val="00AE6B31"/>
    <w:rsid w:val="00B012A8"/>
    <w:rsid w:val="00B077B9"/>
    <w:rsid w:val="00B14659"/>
    <w:rsid w:val="00B158FD"/>
    <w:rsid w:val="00B171FA"/>
    <w:rsid w:val="00B2084B"/>
    <w:rsid w:val="00B21964"/>
    <w:rsid w:val="00B31BB5"/>
    <w:rsid w:val="00B374D6"/>
    <w:rsid w:val="00B4520C"/>
    <w:rsid w:val="00B5128B"/>
    <w:rsid w:val="00B55B78"/>
    <w:rsid w:val="00B65B5E"/>
    <w:rsid w:val="00B6727C"/>
    <w:rsid w:val="00B73533"/>
    <w:rsid w:val="00B7510E"/>
    <w:rsid w:val="00B83AD9"/>
    <w:rsid w:val="00B92080"/>
    <w:rsid w:val="00B92772"/>
    <w:rsid w:val="00BA0BFA"/>
    <w:rsid w:val="00BA0E3E"/>
    <w:rsid w:val="00BA27B2"/>
    <w:rsid w:val="00BA3864"/>
    <w:rsid w:val="00BB59B3"/>
    <w:rsid w:val="00BB75E2"/>
    <w:rsid w:val="00BB7A5A"/>
    <w:rsid w:val="00BC54E0"/>
    <w:rsid w:val="00BC568C"/>
    <w:rsid w:val="00BC5E6E"/>
    <w:rsid w:val="00BD7E2B"/>
    <w:rsid w:val="00BE1CFE"/>
    <w:rsid w:val="00BF0B57"/>
    <w:rsid w:val="00BF358A"/>
    <w:rsid w:val="00C0019D"/>
    <w:rsid w:val="00C00A14"/>
    <w:rsid w:val="00C07ABB"/>
    <w:rsid w:val="00C21A00"/>
    <w:rsid w:val="00C264C0"/>
    <w:rsid w:val="00C27DFF"/>
    <w:rsid w:val="00C30FD8"/>
    <w:rsid w:val="00C4560C"/>
    <w:rsid w:val="00C53F29"/>
    <w:rsid w:val="00C54413"/>
    <w:rsid w:val="00C56A7E"/>
    <w:rsid w:val="00C6107E"/>
    <w:rsid w:val="00C61461"/>
    <w:rsid w:val="00C63DE2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A6C23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CF76D8"/>
    <w:rsid w:val="00D00BE9"/>
    <w:rsid w:val="00D1678B"/>
    <w:rsid w:val="00D17629"/>
    <w:rsid w:val="00D2254E"/>
    <w:rsid w:val="00D22FD6"/>
    <w:rsid w:val="00D253AC"/>
    <w:rsid w:val="00D3007C"/>
    <w:rsid w:val="00D36400"/>
    <w:rsid w:val="00D37038"/>
    <w:rsid w:val="00D40EF8"/>
    <w:rsid w:val="00D4622E"/>
    <w:rsid w:val="00D46931"/>
    <w:rsid w:val="00D52641"/>
    <w:rsid w:val="00D53F68"/>
    <w:rsid w:val="00D55E6D"/>
    <w:rsid w:val="00D56034"/>
    <w:rsid w:val="00D575D9"/>
    <w:rsid w:val="00D61251"/>
    <w:rsid w:val="00D6578D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C1504"/>
    <w:rsid w:val="00DD681A"/>
    <w:rsid w:val="00DE0ACC"/>
    <w:rsid w:val="00DE39C0"/>
    <w:rsid w:val="00E004C3"/>
    <w:rsid w:val="00E059AD"/>
    <w:rsid w:val="00E07B3A"/>
    <w:rsid w:val="00E12D79"/>
    <w:rsid w:val="00E17CFA"/>
    <w:rsid w:val="00E17E0C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567DF"/>
    <w:rsid w:val="00E61A10"/>
    <w:rsid w:val="00E66A81"/>
    <w:rsid w:val="00E76077"/>
    <w:rsid w:val="00E815C9"/>
    <w:rsid w:val="00EA4E91"/>
    <w:rsid w:val="00EA5B75"/>
    <w:rsid w:val="00EA5CC5"/>
    <w:rsid w:val="00EB5DD1"/>
    <w:rsid w:val="00EC179E"/>
    <w:rsid w:val="00EC1CF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BBE"/>
    <w:rsid w:val="00EF5DD6"/>
    <w:rsid w:val="00F00C93"/>
    <w:rsid w:val="00F04D4D"/>
    <w:rsid w:val="00F1107C"/>
    <w:rsid w:val="00F11D3C"/>
    <w:rsid w:val="00F16B9E"/>
    <w:rsid w:val="00F36D74"/>
    <w:rsid w:val="00F37EE5"/>
    <w:rsid w:val="00F4362E"/>
    <w:rsid w:val="00F43A3E"/>
    <w:rsid w:val="00F50A95"/>
    <w:rsid w:val="00F50EFD"/>
    <w:rsid w:val="00F610BF"/>
    <w:rsid w:val="00F64C6A"/>
    <w:rsid w:val="00F74418"/>
    <w:rsid w:val="00F76428"/>
    <w:rsid w:val="00F8318C"/>
    <w:rsid w:val="00F84799"/>
    <w:rsid w:val="00F86D23"/>
    <w:rsid w:val="00F90B73"/>
    <w:rsid w:val="00F91692"/>
    <w:rsid w:val="00F92E32"/>
    <w:rsid w:val="00F92EDE"/>
    <w:rsid w:val="00F952E6"/>
    <w:rsid w:val="00F96718"/>
    <w:rsid w:val="00FB233A"/>
    <w:rsid w:val="00FB7958"/>
    <w:rsid w:val="00FD3102"/>
    <w:rsid w:val="00FD3EFC"/>
    <w:rsid w:val="00FD5ADA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367D-7BA3-42DE-A8EE-06182D88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11099</Words>
  <Characters>63266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74217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Бойкова Александра Олеговна</cp:lastModifiedBy>
  <cp:revision>2</cp:revision>
  <dcterms:created xsi:type="dcterms:W3CDTF">2016-11-15T10:43:00Z</dcterms:created>
  <dcterms:modified xsi:type="dcterms:W3CDTF">2016-11-15T10:43:00Z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